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A6659" w14:textId="77777777" w:rsidR="001B3137" w:rsidRDefault="001B3137">
      <w:pPr>
        <w:jc w:val="both"/>
        <w:rPr>
          <w:rFonts w:ascii="Roboto" w:eastAsia="Roboto" w:hAnsi="Roboto" w:cs="Roboto"/>
          <w:b/>
          <w:sz w:val="32"/>
          <w:szCs w:val="32"/>
        </w:rPr>
      </w:pPr>
    </w:p>
    <w:p w14:paraId="0A37501D" w14:textId="77777777" w:rsidR="001B3137" w:rsidRDefault="001B3137">
      <w:pPr>
        <w:spacing w:after="160" w:line="259" w:lineRule="auto"/>
        <w:jc w:val="center"/>
        <w:rPr>
          <w:rFonts w:ascii="Aptos" w:eastAsia="Aptos" w:hAnsi="Aptos" w:cs="Aptos"/>
          <w:b/>
          <w:sz w:val="26"/>
          <w:szCs w:val="26"/>
        </w:rPr>
      </w:pPr>
    </w:p>
    <w:p w14:paraId="12ED12D5" w14:textId="77777777" w:rsidR="001B3137" w:rsidRDefault="00D4715D">
      <w:pPr>
        <w:spacing w:after="160" w:line="259" w:lineRule="auto"/>
        <w:jc w:val="center"/>
        <w:rPr>
          <w:rFonts w:ascii="Roboto" w:eastAsia="Roboto" w:hAnsi="Roboto" w:cs="Roboto"/>
          <w:b/>
          <w:sz w:val="34"/>
          <w:szCs w:val="34"/>
        </w:rPr>
      </w:pPr>
      <w:r>
        <w:rPr>
          <w:rFonts w:ascii="Roboto" w:eastAsia="Roboto" w:hAnsi="Roboto" w:cs="Roboto"/>
          <w:b/>
          <w:sz w:val="34"/>
          <w:szCs w:val="34"/>
        </w:rPr>
        <w:t>Servicio de Certificación CAAE, primer acreditado por ENAC conforme al esquema COSMOS sobre cosméticos ecológicos y naturales</w:t>
      </w:r>
    </w:p>
    <w:p w14:paraId="5DAB6C7B" w14:textId="77777777" w:rsidR="001B3137" w:rsidRDefault="001B3137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59" w:lineRule="auto"/>
        <w:ind w:left="720"/>
        <w:jc w:val="both"/>
        <w:rPr>
          <w:rFonts w:ascii="Roboto" w:eastAsia="Roboto" w:hAnsi="Roboto" w:cs="Roboto"/>
          <w:b/>
          <w:sz w:val="20"/>
          <w:szCs w:val="20"/>
        </w:rPr>
      </w:pPr>
    </w:p>
    <w:p w14:paraId="7714871E" w14:textId="77777777" w:rsidR="001B3137" w:rsidRDefault="00D4715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El esquema internacional COSMOS exige la acreditación de las entidades que certifican productos cosméticos con un porcentaje determinado de productos ecológicos </w:t>
      </w:r>
    </w:p>
    <w:p w14:paraId="02EB378F" w14:textId="713CAE85" w:rsidR="001B3137" w:rsidRDefault="001B3137" w:rsidP="1E453B28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59" w:lineRule="auto"/>
        <w:jc w:val="both"/>
        <w:rPr>
          <w:rFonts w:ascii="Roboto" w:eastAsia="Roboto" w:hAnsi="Roboto" w:cs="Roboto"/>
          <w:b/>
          <w:bCs/>
          <w:sz w:val="22"/>
          <w:szCs w:val="22"/>
        </w:rPr>
      </w:pPr>
    </w:p>
    <w:p w14:paraId="69BE31A8" w14:textId="6C32AA09" w:rsidR="00D4715D" w:rsidRDefault="00D4715D" w:rsidP="1E453B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 w:themeFill="background1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  <w:r w:rsidRPr="1E453B28">
        <w:rPr>
          <w:rFonts w:ascii="Roboto" w:eastAsia="Roboto" w:hAnsi="Roboto" w:cs="Roboto"/>
          <w:sz w:val="22"/>
          <w:szCs w:val="22"/>
        </w:rPr>
        <w:t xml:space="preserve">Madrid, 04 de julio de 2024. – </w:t>
      </w:r>
      <w:r w:rsidR="354DF7CC" w:rsidRPr="1E453B28">
        <w:rPr>
          <w:rFonts w:ascii="Roboto" w:eastAsia="Roboto" w:hAnsi="Roboto" w:cs="Roboto"/>
          <w:color w:val="000000" w:themeColor="text1"/>
          <w:sz w:val="22"/>
          <w:szCs w:val="22"/>
        </w:rPr>
        <w:t xml:space="preserve">La </w:t>
      </w:r>
      <w:hyperlink r:id="rId11">
        <w:r w:rsidR="354DF7CC" w:rsidRPr="1E453B28">
          <w:rPr>
            <w:rStyle w:val="Hipervnculo"/>
            <w:rFonts w:ascii="Roboto" w:eastAsia="Roboto" w:hAnsi="Roboto" w:cs="Roboto"/>
            <w:b/>
            <w:bCs/>
            <w:color w:val="1155CC"/>
            <w:sz w:val="22"/>
            <w:szCs w:val="22"/>
            <w:u w:val="none"/>
          </w:rPr>
          <w:t>Entidad Nacional de Acreditación</w:t>
        </w:r>
      </w:hyperlink>
      <w:r w:rsidR="354DF7CC" w:rsidRPr="1E453B28">
        <w:rPr>
          <w:rFonts w:ascii="Roboto" w:eastAsia="Roboto" w:hAnsi="Roboto" w:cs="Roboto"/>
          <w:color w:val="000000" w:themeColor="text1"/>
          <w:sz w:val="22"/>
          <w:szCs w:val="22"/>
        </w:rPr>
        <w:t xml:space="preserve"> (ENAC) ha concedido a </w:t>
      </w:r>
      <w:r w:rsidR="354DF7CC" w:rsidRPr="1E453B28">
        <w:rPr>
          <w:rFonts w:ascii="Roboto" w:eastAsia="Roboto" w:hAnsi="Roboto" w:cs="Roboto"/>
          <w:b/>
          <w:bCs/>
          <w:color w:val="000000" w:themeColor="text1"/>
          <w:sz w:val="22"/>
          <w:szCs w:val="22"/>
        </w:rPr>
        <w:t>Servicio de Certificación CAAE</w:t>
      </w:r>
      <w:r w:rsidR="354DF7CC" w:rsidRPr="1E453B28">
        <w:rPr>
          <w:rFonts w:ascii="Roboto" w:eastAsia="Roboto" w:hAnsi="Roboto" w:cs="Roboto"/>
          <w:color w:val="000000" w:themeColor="text1"/>
          <w:sz w:val="22"/>
          <w:szCs w:val="22"/>
        </w:rPr>
        <w:t xml:space="preserve"> la primera acreditación en España conforme a la norma UNE-EN ISO/IEC 17065 para la certificación del esquema internacional COSMOS, el cual </w:t>
      </w:r>
      <w:r w:rsidR="354DF7CC" w:rsidRPr="1E453B28">
        <w:rPr>
          <w:rFonts w:ascii="Roboto" w:eastAsia="Roboto" w:hAnsi="Roboto" w:cs="Roboto"/>
          <w:b/>
          <w:bCs/>
          <w:color w:val="000000" w:themeColor="text1"/>
          <w:sz w:val="22"/>
          <w:szCs w:val="22"/>
        </w:rPr>
        <w:t xml:space="preserve">exige la acreditación de las entidades que certifican productos cosméticos con un porcentaje determinado de productos ecológicos </w:t>
      </w:r>
      <w:r w:rsidR="354DF7CC" w:rsidRPr="1E453B28">
        <w:rPr>
          <w:rFonts w:ascii="Roboto" w:eastAsia="Roboto" w:hAnsi="Roboto" w:cs="Roboto"/>
          <w:color w:val="000000" w:themeColor="text1"/>
          <w:sz w:val="22"/>
          <w:szCs w:val="22"/>
        </w:rPr>
        <w:t>(que se especifican en la etiqueta del producto) así como materias primas con o sin contenido ecológico.</w:t>
      </w:r>
    </w:p>
    <w:p w14:paraId="6A05A809" w14:textId="77777777" w:rsidR="001B3137" w:rsidRDefault="001B31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3D8A25DF" w14:textId="77777777" w:rsidR="001B3137" w:rsidRDefault="00D4715D">
      <w:pPr>
        <w:spacing w:after="160"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En concreto, CAEE ha obtenido la acreditación para la </w:t>
      </w:r>
      <w:r>
        <w:rPr>
          <w:rFonts w:ascii="Roboto" w:eastAsia="Roboto" w:hAnsi="Roboto" w:cs="Roboto"/>
          <w:b/>
          <w:sz w:val="22"/>
          <w:szCs w:val="22"/>
        </w:rPr>
        <w:t>evaluación del proceso de fabricación de productos cosméticos ecológicos y naturales y materias primas con contenido ecológico</w:t>
      </w:r>
      <w:r>
        <w:rPr>
          <w:rFonts w:ascii="Roboto" w:eastAsia="Roboto" w:hAnsi="Roboto" w:cs="Roboto"/>
          <w:sz w:val="22"/>
          <w:szCs w:val="22"/>
        </w:rPr>
        <w:t>, así como la validación de materias primas (sin contenido ecológico) aprobadas que pueden ser utilizadas en los productos.</w:t>
      </w:r>
    </w:p>
    <w:p w14:paraId="064B250A" w14:textId="77777777" w:rsidR="004C27CB" w:rsidRDefault="004C27C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b/>
          <w:color w:val="E83544"/>
          <w:sz w:val="22"/>
          <w:szCs w:val="22"/>
        </w:rPr>
      </w:pPr>
    </w:p>
    <w:p w14:paraId="69A1FD12" w14:textId="271C5DE7" w:rsidR="001B3137" w:rsidRDefault="00D471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color w:val="E83544"/>
          <w:sz w:val="22"/>
          <w:szCs w:val="22"/>
        </w:rPr>
      </w:pPr>
      <w:r>
        <w:rPr>
          <w:rFonts w:ascii="Roboto" w:eastAsia="Roboto" w:hAnsi="Roboto" w:cs="Roboto"/>
          <w:b/>
          <w:color w:val="E83544"/>
          <w:sz w:val="22"/>
          <w:szCs w:val="22"/>
        </w:rPr>
        <w:t>Sobre ENAC</w:t>
      </w:r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5A39BBE3" w14:textId="77777777" w:rsidR="001B3137" w:rsidRDefault="001B31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3DBFD2AC" w14:textId="77777777" w:rsidR="001B3137" w:rsidRDefault="00D471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w14:paraId="41C8F396" w14:textId="77777777" w:rsidR="001B3137" w:rsidRDefault="001B31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121F981E" w14:textId="0BD89401" w:rsidR="001B3137" w:rsidRDefault="00D471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energía, medio ambiente, sanidad, alimentación, investigación, desarrollo e innovación, transportes, telecomunicaciones, turismo, servicios, construcción, etc. 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w14:paraId="72A3D3EC" w14:textId="77777777" w:rsidR="001B3137" w:rsidRDefault="001B31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0D0B940D" w14:textId="77777777" w:rsidR="001B3137" w:rsidRDefault="001B31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0E27B00A" w14:textId="77777777" w:rsidR="001B3137" w:rsidRDefault="001B31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60061E4C" w14:textId="77777777" w:rsidR="001B3137" w:rsidRDefault="001B31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32663661" w14:textId="77777777" w:rsidR="001B3137" w:rsidRDefault="00D471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lastRenderedPageBreak/>
        <w:t xml:space="preserve">  </w:t>
      </w:r>
    </w:p>
    <w:p w14:paraId="54638B6E" w14:textId="77777777" w:rsidR="001B3137" w:rsidRDefault="00D471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w14:paraId="29D6B04F" w14:textId="77777777" w:rsidR="001B3137" w:rsidRDefault="00D471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 </w:t>
      </w:r>
    </w:p>
    <w:p w14:paraId="72ADE443" w14:textId="77777777" w:rsidR="001B3137" w:rsidRDefault="004C27CB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  <w:hyperlink r:id="rId12">
        <w:r w:rsidR="00D4715D"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www.enac.es</w:t>
        </w:r>
      </w:hyperlink>
      <w:r w:rsidR="00D4715D"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0A6959E7" w14:textId="77777777" w:rsidR="001B3137" w:rsidRDefault="00D4715D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0000FF"/>
          <w:sz w:val="22"/>
          <w:szCs w:val="22"/>
        </w:rPr>
      </w:pPr>
      <w:r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</w:p>
    <w:p w14:paraId="54F9AE05" w14:textId="77777777" w:rsidR="001B3137" w:rsidRDefault="00D4715D">
      <w:pPr>
        <w:pBdr>
          <w:bottom w:val="single" w:sz="12" w:space="1" w:color="000000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114300" distB="114300" distL="114300" distR="114300" wp14:anchorId="5939958B" wp14:editId="07777777">
            <wp:extent cx="319366" cy="319366"/>
            <wp:effectExtent l="0" t="0" r="0" b="0"/>
            <wp:docPr id="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366" cy="319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0000FF"/>
          <w:sz w:val="22"/>
          <w:szCs w:val="22"/>
        </w:rPr>
        <w:t xml:space="preserve"> 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0" distB="0" distL="0" distR="0" wp14:anchorId="11F858B8" wp14:editId="07777777">
            <wp:extent cx="316348" cy="316348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348" cy="316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AFD9C" w14:textId="77777777" w:rsidR="001B3137" w:rsidRDefault="001B3137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4B94D5A5" w14:textId="77777777" w:rsidR="001B3137" w:rsidRDefault="001B3137">
      <w:pP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70AF4A84" w14:textId="77777777" w:rsidR="001B3137" w:rsidRDefault="00D4715D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Para más información sobre la nota de prensa, resolver dudas o gestionar entrevistas</w:t>
      </w:r>
    </w:p>
    <w:p w14:paraId="527B165C" w14:textId="77777777" w:rsidR="001B3137" w:rsidRDefault="00D4715D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Eva Martín</w:t>
      </w:r>
    </w:p>
    <w:p w14:paraId="0B05E5D0" w14:textId="77777777" w:rsidR="001B3137" w:rsidRDefault="00D4715D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Tfno. 628 17 49 01 / </w:t>
      </w:r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  <w:hyperlink r:id="rId15">
        <w:r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evamc@varenga.es</w:t>
        </w:r>
      </w:hyperlink>
    </w:p>
    <w:p w14:paraId="3DEEC669" w14:textId="77777777" w:rsidR="001B3137" w:rsidRDefault="001B3137">
      <w:pPr>
        <w:spacing w:after="200" w:line="276" w:lineRule="auto"/>
        <w:rPr>
          <w:rFonts w:ascii="Roboto" w:eastAsia="Roboto" w:hAnsi="Roboto" w:cs="Roboto"/>
          <w:sz w:val="22"/>
          <w:szCs w:val="22"/>
        </w:rPr>
      </w:pPr>
    </w:p>
    <w:p w14:paraId="3656B9AB" w14:textId="77777777" w:rsidR="001B3137" w:rsidRDefault="001B3137">
      <w:pPr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45FB0818" w14:textId="77777777" w:rsidR="001B3137" w:rsidRDefault="001B3137">
      <w:pPr>
        <w:jc w:val="both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049F31CB" w14:textId="77777777" w:rsidR="001B3137" w:rsidRDefault="001B313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highlight w:val="white"/>
        </w:rPr>
      </w:pPr>
    </w:p>
    <w:sectPr w:rsidR="001B31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DBEF00" w14:textId="77777777" w:rsidR="00D4715D" w:rsidRDefault="00D4715D">
      <w:r>
        <w:separator/>
      </w:r>
    </w:p>
  </w:endnote>
  <w:endnote w:type="continuationSeparator" w:id="0">
    <w:p w14:paraId="3461D779" w14:textId="77777777" w:rsidR="00D4715D" w:rsidRDefault="00D47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4E18E4F-AB77-4B35-8BFC-9FD157CF21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C596C67-6909-456C-8C69-D1320568502F}"/>
    <w:embedItalic r:id="rId3" w:fontKey="{37983D7D-8688-41C9-B070-CFE6C3F7EAE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02FC0275-05F8-4A86-9368-F60902952B5E}"/>
    <w:embedBold r:id="rId5" w:fontKey="{C4C8B81B-268C-4122-A80F-3A740F5458E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E29CD56D-9F07-4852-954A-A9D4FD0650E6}"/>
    <w:embedBold r:id="rId7" w:fontKey="{BCF1677F-035B-4BAA-9A42-BF80BE375B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0186465-36E9-497F-9F8E-F13E0822C670}"/>
    <w:embedBold r:id="rId9" w:fontKey="{8B8C4B7E-EBEE-444B-9AFA-63D4992DD9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19A3A2D-0A0B-4A2A-A1AD-C0419E9CC5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86C05" w14:textId="77777777" w:rsidR="001B3137" w:rsidRDefault="001B31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EDD17" w14:textId="40E5AFBC" w:rsidR="001B3137" w:rsidRDefault="00D471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4C27CB">
      <w:rPr>
        <w:color w:val="000000"/>
      </w:rPr>
      <w:fldChar w:fldCharType="separate"/>
    </w:r>
    <w:r w:rsidR="004C27CB">
      <w:rPr>
        <w:noProof/>
        <w:color w:val="000000"/>
      </w:rPr>
      <w:t>1</w:t>
    </w:r>
    <w:r>
      <w:rPr>
        <w:color w:val="000000"/>
      </w:rPr>
      <w:fldChar w:fldCharType="end"/>
    </w:r>
  </w:p>
  <w:p w14:paraId="53128261" w14:textId="77777777" w:rsidR="001B3137" w:rsidRDefault="001B31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9056E" w14:textId="77777777" w:rsidR="001B3137" w:rsidRDefault="001B31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78278" w14:textId="77777777" w:rsidR="00D4715D" w:rsidRDefault="00D4715D">
      <w:r>
        <w:separator/>
      </w:r>
    </w:p>
  </w:footnote>
  <w:footnote w:type="continuationSeparator" w:id="0">
    <w:p w14:paraId="1FC39945" w14:textId="77777777" w:rsidR="00D4715D" w:rsidRDefault="00D47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9C43A" w14:textId="77777777" w:rsidR="001B3137" w:rsidRDefault="001B31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62492" w14:textId="77777777" w:rsidR="001B3137" w:rsidRDefault="00D4715D">
    <w:pPr>
      <w:ind w:left="-120"/>
      <w:jc w:val="both"/>
      <w:rPr>
        <w:rFonts w:ascii="Calibri" w:eastAsia="Calibri" w:hAnsi="Calibri" w:cs="Calibri"/>
        <w:b/>
        <w:sz w:val="40"/>
        <w:szCs w:val="4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883455E" wp14:editId="07777777">
          <wp:simplePos x="0" y="0"/>
          <wp:positionH relativeFrom="column">
            <wp:posOffset>4114800</wp:posOffset>
          </wp:positionH>
          <wp:positionV relativeFrom="paragraph">
            <wp:posOffset>-304787</wp:posOffset>
          </wp:positionV>
          <wp:extent cx="1547842" cy="997267"/>
          <wp:effectExtent l="0" t="0" r="0" b="0"/>
          <wp:wrapSquare wrapText="bothSides" distT="114300" distB="114300" distL="114300" distR="114300"/>
          <wp:docPr id="2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ECC7C7" w14:textId="77777777" w:rsidR="001B3137" w:rsidRDefault="00D4715D">
    <w:pPr>
      <w:ind w:left="-120"/>
      <w:jc w:val="both"/>
      <w:rPr>
        <w:rFonts w:ascii="Roboto" w:eastAsia="Roboto" w:hAnsi="Roboto" w:cs="Roboto"/>
        <w:sz w:val="22"/>
        <w:szCs w:val="22"/>
      </w:rPr>
    </w:pPr>
    <w:r>
      <w:rPr>
        <w:rFonts w:ascii="Roboto" w:eastAsia="Roboto" w:hAnsi="Roboto" w:cs="Roboto"/>
        <w:b/>
        <w:sz w:val="40"/>
        <w:szCs w:val="40"/>
      </w:rPr>
      <w:t>NOTA DE PRENSA</w:t>
    </w:r>
    <w:r>
      <w:rPr>
        <w:rFonts w:ascii="Roboto" w:eastAsia="Roboto" w:hAnsi="Roboto" w:cs="Roboto"/>
        <w:sz w:val="22"/>
        <w:szCs w:val="22"/>
      </w:rPr>
      <w:t xml:space="preserve"> </w:t>
    </w:r>
  </w:p>
  <w:p w14:paraId="4101652C" w14:textId="77777777" w:rsidR="001B3137" w:rsidRDefault="001B31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2D8B6" w14:textId="77777777" w:rsidR="001B3137" w:rsidRDefault="001B31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966E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46725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137"/>
    <w:rsid w:val="001A76E9"/>
    <w:rsid w:val="001B3137"/>
    <w:rsid w:val="003B6440"/>
    <w:rsid w:val="004C27CB"/>
    <w:rsid w:val="00D4715D"/>
    <w:rsid w:val="1E453B28"/>
    <w:rsid w:val="354DF7CC"/>
    <w:rsid w:val="39BC2460"/>
    <w:rsid w:val="571CB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0CEC9"/>
  <w15:docId w15:val="{BE24CC34-84BC-43B5-831A-4B17D268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enac.e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ac.es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evamc@varenga.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z3hiQv6VH9vK3IusvIvMQ+i8kQ==">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EAFA02-F327-4E26-95AB-B087B2C547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D9B7F4-2DBB-42AC-8110-1DB847FFFC13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78BA1C55-24E1-443D-B641-450E4CE21A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2470</Characters>
  <Application>Microsoft Office Word</Application>
  <DocSecurity>0</DocSecurity>
  <Lines>20</Lines>
  <Paragraphs>5</Paragraphs>
  <ScaleCrop>false</ScaleCrop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Denise Diaz Pozo</cp:lastModifiedBy>
  <cp:revision>4</cp:revision>
  <dcterms:created xsi:type="dcterms:W3CDTF">2024-07-04T09:52:00Z</dcterms:created>
  <dcterms:modified xsi:type="dcterms:W3CDTF">2024-07-29T11:24:00Z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0x0101009152DE15686E4843A3780C010A78B13A</vt:lpwstr>
  </property>
  <property fmtid="{D5CDD505-2E9C-101B-9397-08002B2CF9AE}" pid="3" name="MediaServiceImageTags">
    <vt:lpwstr/>
  </property>
</Properties>
</file>