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578D" w14:textId="77777777" w:rsidR="00C85162" w:rsidRDefault="00C85162" w:rsidP="00C85162">
      <w:pPr>
        <w:suppressAutoHyphens/>
        <w:jc w:val="center"/>
        <w:rPr>
          <w:rFonts w:asciiTheme="minorHAnsi" w:hAnsiTheme="minorHAnsi"/>
          <w:b/>
          <w:sz w:val="22"/>
          <w:szCs w:val="22"/>
        </w:rPr>
      </w:pPr>
    </w:p>
    <w:p w14:paraId="0100B310" w14:textId="2B35BDAF" w:rsidR="00C85162" w:rsidRDefault="00C85162" w:rsidP="00C85162">
      <w:pPr>
        <w:suppressAutoHyphens/>
        <w:jc w:val="center"/>
        <w:rPr>
          <w:rFonts w:asciiTheme="minorHAnsi" w:hAnsiTheme="minorHAnsi"/>
          <w:b/>
          <w:sz w:val="22"/>
          <w:szCs w:val="22"/>
        </w:rPr>
      </w:pPr>
      <w:r>
        <w:rPr>
          <w:rFonts w:asciiTheme="minorHAnsi" w:hAnsiTheme="minorHAnsi"/>
          <w:b/>
          <w:sz w:val="22"/>
          <w:szCs w:val="22"/>
        </w:rPr>
        <w:t>ALCANCE DE ACREDITACIÓN</w:t>
      </w:r>
      <w:r w:rsidR="00E641F0">
        <w:rPr>
          <w:rFonts w:asciiTheme="minorHAnsi" w:hAnsiTheme="minorHAnsi"/>
          <w:b/>
          <w:sz w:val="22"/>
          <w:szCs w:val="22"/>
        </w:rPr>
        <w:t xml:space="preserve"> SOLICITADO</w:t>
      </w:r>
    </w:p>
    <w:p w14:paraId="12E22370" w14:textId="77777777" w:rsidR="00C85162" w:rsidRDefault="00C85162" w:rsidP="00C85162">
      <w:pPr>
        <w:suppressAutoHyphens/>
        <w:jc w:val="center"/>
        <w:rPr>
          <w:rFonts w:asciiTheme="minorHAnsi" w:hAnsiTheme="minorHAnsi"/>
          <w:b/>
          <w:sz w:val="22"/>
          <w:szCs w:val="22"/>
        </w:rPr>
      </w:pPr>
      <w:r>
        <w:rPr>
          <w:rFonts w:asciiTheme="minorHAnsi" w:hAnsiTheme="minorHAnsi"/>
          <w:b/>
          <w:sz w:val="22"/>
          <w:szCs w:val="22"/>
        </w:rPr>
        <w:t>Plantilla LE-</w:t>
      </w:r>
      <w:r w:rsidR="00FA375F">
        <w:rPr>
          <w:rFonts w:asciiTheme="minorHAnsi" w:hAnsiTheme="minorHAnsi"/>
          <w:b/>
          <w:sz w:val="22"/>
          <w:szCs w:val="22"/>
        </w:rPr>
        <w:t>NT-54</w:t>
      </w:r>
      <w:r w:rsidR="00741163">
        <w:rPr>
          <w:rFonts w:asciiTheme="minorHAnsi" w:hAnsiTheme="minorHAnsi"/>
          <w:b/>
          <w:sz w:val="22"/>
          <w:szCs w:val="22"/>
        </w:rPr>
        <w:t xml:space="preserve"> incluye Organismos Notificados</w:t>
      </w:r>
    </w:p>
    <w:p w14:paraId="08764321" w14:textId="77777777" w:rsidR="00A22A81" w:rsidRPr="00EB58E2" w:rsidRDefault="00A22A81" w:rsidP="00C85162">
      <w:pPr>
        <w:suppressAutoHyphens/>
        <w:jc w:val="center"/>
        <w:rPr>
          <w:rFonts w:asciiTheme="minorHAnsi" w:hAnsiTheme="minorHAnsi"/>
          <w:b/>
          <w:sz w:val="22"/>
          <w:szCs w:val="22"/>
        </w:rPr>
      </w:pPr>
    </w:p>
    <w:p w14:paraId="3BF9F3E3" w14:textId="5D8F349D" w:rsidR="00C85162" w:rsidRDefault="00A22A81" w:rsidP="00664E1B">
      <w:pPr>
        <w:suppressAutoHyphens/>
        <w:jc w:val="center"/>
        <w:rPr>
          <w:rFonts w:asciiTheme="minorHAnsi" w:hAnsiTheme="minorHAnsi"/>
          <w:sz w:val="22"/>
          <w:szCs w:val="22"/>
          <w:u w:val="single"/>
        </w:rPr>
      </w:pPr>
      <w:r>
        <w:rPr>
          <w:rFonts w:asciiTheme="minorHAnsi" w:hAnsiTheme="minorHAnsi"/>
          <w:sz w:val="22"/>
          <w:szCs w:val="22"/>
          <w:u w:val="single"/>
        </w:rPr>
        <w:t xml:space="preserve">Instrucciones para </w:t>
      </w:r>
      <w:r w:rsidR="00776D2D">
        <w:rPr>
          <w:rFonts w:asciiTheme="minorHAnsi" w:hAnsiTheme="minorHAnsi"/>
          <w:sz w:val="22"/>
          <w:szCs w:val="22"/>
          <w:u w:val="single"/>
        </w:rPr>
        <w:t xml:space="preserve">su </w:t>
      </w:r>
      <w:r>
        <w:rPr>
          <w:rFonts w:asciiTheme="minorHAnsi" w:hAnsiTheme="minorHAnsi"/>
          <w:sz w:val="22"/>
          <w:szCs w:val="22"/>
          <w:u w:val="single"/>
        </w:rPr>
        <w:t>cumplimenta</w:t>
      </w:r>
      <w:r w:rsidR="00776D2D">
        <w:rPr>
          <w:rFonts w:asciiTheme="minorHAnsi" w:hAnsiTheme="minorHAnsi"/>
          <w:sz w:val="22"/>
          <w:szCs w:val="22"/>
          <w:u w:val="single"/>
        </w:rPr>
        <w:t>ción</w:t>
      </w:r>
    </w:p>
    <w:p w14:paraId="7F0E11B5" w14:textId="77777777" w:rsidR="00A22A81" w:rsidRDefault="00A22A81" w:rsidP="00664E1B">
      <w:pPr>
        <w:suppressAutoHyphens/>
        <w:jc w:val="center"/>
        <w:rPr>
          <w:rFonts w:asciiTheme="minorHAnsi" w:hAnsiTheme="minorHAnsi"/>
          <w:sz w:val="22"/>
          <w:szCs w:val="22"/>
          <w:u w:val="single"/>
        </w:rPr>
      </w:pPr>
    </w:p>
    <w:p w14:paraId="59CA44CA" w14:textId="77777777" w:rsidR="00A22A81" w:rsidRDefault="00A22A81" w:rsidP="00664E1B">
      <w:pPr>
        <w:suppressAutoHyphens/>
        <w:jc w:val="center"/>
        <w:rPr>
          <w:rFonts w:asciiTheme="minorHAnsi" w:hAnsiTheme="minorHAnsi"/>
          <w:sz w:val="22"/>
          <w:szCs w:val="22"/>
        </w:rPr>
      </w:pPr>
    </w:p>
    <w:p w14:paraId="4ABC18C7" w14:textId="77777777" w:rsidR="00F57A5D" w:rsidRDefault="00A22A81" w:rsidP="00F57A5D">
      <w:pPr>
        <w:pStyle w:val="Textoindependiente2"/>
        <w:numPr>
          <w:ilvl w:val="0"/>
          <w:numId w:val="5"/>
        </w:numPr>
        <w:tabs>
          <w:tab w:val="clear" w:pos="720"/>
          <w:tab w:val="num" w:pos="567"/>
        </w:tabs>
        <w:spacing w:after="0" w:line="240" w:lineRule="auto"/>
        <w:ind w:left="567" w:right="-2" w:hanging="567"/>
        <w:jc w:val="both"/>
        <w:rPr>
          <w:rFonts w:asciiTheme="minorHAnsi" w:hAnsiTheme="minorHAnsi"/>
          <w:sz w:val="22"/>
          <w:szCs w:val="22"/>
        </w:rPr>
      </w:pPr>
      <w:r w:rsidRPr="006B2229">
        <w:rPr>
          <w:rFonts w:asciiTheme="minorHAnsi" w:hAnsiTheme="minorHAnsi" w:cs="Arial"/>
          <w:sz w:val="22"/>
          <w:szCs w:val="22"/>
        </w:rPr>
        <w:t xml:space="preserve">Indique la </w:t>
      </w:r>
      <w:r w:rsidRPr="006B2229">
        <w:rPr>
          <w:rFonts w:asciiTheme="minorHAnsi" w:hAnsiTheme="minorHAnsi" w:cs="Arial"/>
          <w:b/>
          <w:sz w:val="22"/>
          <w:szCs w:val="22"/>
        </w:rPr>
        <w:t>fecha de solicitud</w:t>
      </w:r>
      <w:r w:rsidR="00EA7AEB">
        <w:rPr>
          <w:rFonts w:asciiTheme="minorHAnsi" w:hAnsiTheme="minorHAnsi" w:cs="Arial"/>
          <w:b/>
          <w:sz w:val="22"/>
          <w:szCs w:val="22"/>
        </w:rPr>
        <w:t>.</w:t>
      </w:r>
    </w:p>
    <w:p w14:paraId="3FBDD2EC" w14:textId="13DFA9EF" w:rsidR="00A22A81" w:rsidRDefault="00F57A5D" w:rsidP="001E549A">
      <w:pPr>
        <w:pStyle w:val="Textoindependiente2"/>
        <w:spacing w:after="0" w:line="240" w:lineRule="auto"/>
        <w:ind w:left="567" w:right="-2"/>
        <w:jc w:val="both"/>
        <w:rPr>
          <w:rFonts w:asciiTheme="minorHAnsi" w:hAnsiTheme="minorHAnsi" w:cs="Arial"/>
          <w:sz w:val="22"/>
          <w:szCs w:val="22"/>
        </w:rPr>
      </w:pPr>
      <w:r w:rsidRPr="00F57A5D">
        <w:rPr>
          <w:rFonts w:asciiTheme="minorHAnsi" w:hAnsiTheme="minorHAnsi"/>
          <w:sz w:val="22"/>
          <w:szCs w:val="22"/>
        </w:rPr>
        <w:t>S</w:t>
      </w:r>
      <w:r w:rsidRPr="00F57A5D">
        <w:rPr>
          <w:rFonts w:asciiTheme="minorHAnsi" w:hAnsiTheme="minorHAnsi"/>
          <w:sz w:val="22"/>
          <w:szCs w:val="22"/>
          <w:lang w:val="es-ES"/>
        </w:rPr>
        <w:t>i necesitara enviar una nueva versión del alcance de acreditación solicitado debe identificarlo con la fecha en la que envía la modificación</w:t>
      </w:r>
      <w:r w:rsidR="00A22A81" w:rsidRPr="00F57A5D">
        <w:rPr>
          <w:rFonts w:asciiTheme="minorHAnsi" w:hAnsiTheme="minorHAnsi" w:cs="Arial"/>
          <w:sz w:val="22"/>
          <w:szCs w:val="22"/>
        </w:rPr>
        <w:t>.</w:t>
      </w:r>
    </w:p>
    <w:p w14:paraId="40A32F92" w14:textId="77777777" w:rsidR="001E549A" w:rsidRPr="00F57A5D" w:rsidRDefault="001E549A" w:rsidP="00DE4B3E">
      <w:pPr>
        <w:pStyle w:val="Textoindependiente2"/>
        <w:spacing w:after="0" w:line="240" w:lineRule="auto"/>
        <w:ind w:left="567" w:right="-2"/>
        <w:jc w:val="both"/>
        <w:rPr>
          <w:rFonts w:asciiTheme="minorHAnsi" w:hAnsiTheme="minorHAnsi"/>
          <w:sz w:val="22"/>
          <w:szCs w:val="22"/>
        </w:rPr>
      </w:pPr>
    </w:p>
    <w:p w14:paraId="4A15A2DA" w14:textId="37CC5A11" w:rsidR="00F57A5D" w:rsidRDefault="00F57A5D" w:rsidP="00A22A81">
      <w:pPr>
        <w:widowControl/>
        <w:numPr>
          <w:ilvl w:val="0"/>
          <w:numId w:val="5"/>
        </w:numPr>
        <w:tabs>
          <w:tab w:val="clear" w:pos="720"/>
          <w:tab w:val="num" w:pos="567"/>
        </w:tabs>
        <w:ind w:left="567" w:hanging="567"/>
        <w:jc w:val="both"/>
        <w:rPr>
          <w:rFonts w:asciiTheme="minorHAnsi" w:hAnsiTheme="minorHAnsi"/>
          <w:sz w:val="22"/>
          <w:szCs w:val="22"/>
        </w:rPr>
      </w:pPr>
      <w:r>
        <w:rPr>
          <w:rFonts w:asciiTheme="minorHAnsi" w:hAnsiTheme="minorHAnsi"/>
          <w:sz w:val="22"/>
          <w:szCs w:val="22"/>
        </w:rPr>
        <w:t xml:space="preserve">Identifique la </w:t>
      </w:r>
      <w:r w:rsidRPr="00DE4B3E">
        <w:rPr>
          <w:rFonts w:asciiTheme="minorHAnsi" w:hAnsiTheme="minorHAnsi"/>
          <w:b/>
          <w:bCs/>
          <w:sz w:val="22"/>
          <w:szCs w:val="22"/>
        </w:rPr>
        <w:t>Entidad legal</w:t>
      </w:r>
      <w:r>
        <w:rPr>
          <w:rFonts w:asciiTheme="minorHAnsi" w:hAnsiTheme="minorHAnsi"/>
          <w:sz w:val="22"/>
          <w:szCs w:val="22"/>
        </w:rPr>
        <w:t>.</w:t>
      </w:r>
    </w:p>
    <w:p w14:paraId="498ED376" w14:textId="4137B41E" w:rsidR="00F57A5D" w:rsidRDefault="00F57A5D" w:rsidP="00DE4B3E">
      <w:pPr>
        <w:widowControl/>
        <w:ind w:left="567"/>
        <w:jc w:val="both"/>
        <w:rPr>
          <w:rFonts w:asciiTheme="minorHAnsi" w:hAnsiTheme="minorHAnsi"/>
          <w:sz w:val="22"/>
          <w:szCs w:val="22"/>
        </w:rPr>
      </w:pPr>
    </w:p>
    <w:p w14:paraId="705183E5" w14:textId="7238B768" w:rsidR="00A22A81" w:rsidRDefault="00F57A5D" w:rsidP="00A22A81">
      <w:pPr>
        <w:widowControl/>
        <w:numPr>
          <w:ilvl w:val="0"/>
          <w:numId w:val="5"/>
        </w:numPr>
        <w:tabs>
          <w:tab w:val="clear" w:pos="720"/>
          <w:tab w:val="num" w:pos="567"/>
        </w:tabs>
        <w:ind w:left="567" w:hanging="567"/>
        <w:jc w:val="both"/>
        <w:rPr>
          <w:rFonts w:asciiTheme="minorHAnsi" w:hAnsiTheme="minorHAnsi"/>
          <w:sz w:val="22"/>
          <w:szCs w:val="22"/>
        </w:rPr>
      </w:pPr>
      <w:r>
        <w:rPr>
          <w:rFonts w:asciiTheme="minorHAnsi" w:hAnsiTheme="minorHAnsi"/>
          <w:sz w:val="22"/>
          <w:szCs w:val="22"/>
        </w:rPr>
        <w:t xml:space="preserve">Identifique la </w:t>
      </w:r>
      <w:r w:rsidRPr="00DE4B3E">
        <w:rPr>
          <w:rFonts w:asciiTheme="minorHAnsi" w:hAnsiTheme="minorHAnsi"/>
          <w:b/>
          <w:bCs/>
          <w:sz w:val="22"/>
          <w:szCs w:val="22"/>
        </w:rPr>
        <w:t>Unidad Técnica</w:t>
      </w:r>
      <w:r>
        <w:rPr>
          <w:rFonts w:asciiTheme="minorHAnsi" w:hAnsiTheme="minorHAnsi"/>
          <w:sz w:val="22"/>
          <w:szCs w:val="22"/>
        </w:rPr>
        <w:t xml:space="preserve"> </w:t>
      </w:r>
      <w:r w:rsidRPr="00DE4B3E">
        <w:rPr>
          <w:rFonts w:asciiTheme="minorHAnsi" w:hAnsiTheme="minorHAnsi"/>
          <w:i/>
          <w:iCs/>
          <w:sz w:val="22"/>
          <w:szCs w:val="22"/>
        </w:rPr>
        <w:t>(véase PAC-ENAC 6.1 h)</w:t>
      </w:r>
      <w:r>
        <w:rPr>
          <w:rFonts w:asciiTheme="minorHAnsi" w:hAnsiTheme="minorHAnsi"/>
          <w:sz w:val="22"/>
          <w:szCs w:val="22"/>
        </w:rPr>
        <w:t>. La Unidad Técnica puede coincidir con la entidad legal</w:t>
      </w:r>
      <w:r w:rsidR="00A22A81" w:rsidRPr="006B2229">
        <w:rPr>
          <w:rFonts w:asciiTheme="minorHAnsi" w:hAnsiTheme="minorHAnsi"/>
          <w:sz w:val="22"/>
          <w:szCs w:val="22"/>
        </w:rPr>
        <w:t>.</w:t>
      </w:r>
    </w:p>
    <w:p w14:paraId="135E7F5D" w14:textId="77777777" w:rsidR="004531EB" w:rsidRDefault="004531EB" w:rsidP="00DE4B3E">
      <w:pPr>
        <w:pStyle w:val="Prrafodelista"/>
        <w:rPr>
          <w:rFonts w:asciiTheme="minorHAnsi" w:hAnsiTheme="minorHAnsi"/>
          <w:sz w:val="22"/>
          <w:szCs w:val="22"/>
        </w:rPr>
      </w:pPr>
    </w:p>
    <w:p w14:paraId="6AB42BD6" w14:textId="5FA3C186" w:rsidR="004531EB" w:rsidRPr="004827AF" w:rsidRDefault="004531EB" w:rsidP="00DE4B3E">
      <w:pPr>
        <w:pStyle w:val="Prrafodelista"/>
        <w:widowControl/>
        <w:numPr>
          <w:ilvl w:val="0"/>
          <w:numId w:val="5"/>
        </w:numPr>
        <w:tabs>
          <w:tab w:val="clear" w:pos="720"/>
        </w:tabs>
        <w:spacing w:after="200" w:line="20" w:lineRule="atLeast"/>
        <w:ind w:left="567" w:hanging="567"/>
        <w:jc w:val="both"/>
        <w:rPr>
          <w:rFonts w:asciiTheme="minorHAnsi" w:hAnsiTheme="minorHAnsi"/>
          <w:sz w:val="22"/>
          <w:szCs w:val="22"/>
        </w:rPr>
      </w:pPr>
      <w:r w:rsidRPr="004827AF">
        <w:rPr>
          <w:rFonts w:asciiTheme="minorHAnsi" w:hAnsiTheme="minorHAnsi"/>
          <w:sz w:val="22"/>
          <w:szCs w:val="22"/>
        </w:rPr>
        <w:t xml:space="preserve">Identifique la </w:t>
      </w:r>
      <w:r w:rsidRPr="001C3BE6">
        <w:rPr>
          <w:rFonts w:asciiTheme="minorHAnsi" w:hAnsiTheme="minorHAnsi"/>
          <w:b/>
          <w:bCs/>
          <w:sz w:val="22"/>
          <w:szCs w:val="22"/>
        </w:rPr>
        <w:t xml:space="preserve">dirección </w:t>
      </w:r>
      <w:r w:rsidRPr="004827AF">
        <w:rPr>
          <w:rFonts w:asciiTheme="minorHAnsi" w:hAnsiTheme="minorHAnsi"/>
          <w:sz w:val="22"/>
          <w:szCs w:val="22"/>
        </w:rPr>
        <w:t>de la identidad legal que solicita la acreditación</w:t>
      </w:r>
      <w:r>
        <w:rPr>
          <w:rFonts w:asciiTheme="minorHAnsi" w:hAnsiTheme="minorHAnsi"/>
          <w:b/>
          <w:bCs/>
          <w:sz w:val="22"/>
          <w:szCs w:val="22"/>
        </w:rPr>
        <w:t>.</w:t>
      </w:r>
    </w:p>
    <w:p w14:paraId="5AE0A4A8" w14:textId="77777777" w:rsidR="001E549A" w:rsidRDefault="001E549A" w:rsidP="00DE4B3E">
      <w:pPr>
        <w:pStyle w:val="Prrafodelista"/>
        <w:rPr>
          <w:rFonts w:asciiTheme="minorHAnsi" w:hAnsiTheme="minorHAnsi"/>
          <w:sz w:val="22"/>
          <w:szCs w:val="22"/>
        </w:rPr>
      </w:pPr>
    </w:p>
    <w:p w14:paraId="699A2192" w14:textId="22A9DA52" w:rsidR="0056083D" w:rsidRPr="00CB2769" w:rsidRDefault="0056083D" w:rsidP="00DE4B3E">
      <w:pPr>
        <w:pStyle w:val="Prrafodelista"/>
        <w:widowControl/>
        <w:numPr>
          <w:ilvl w:val="0"/>
          <w:numId w:val="5"/>
        </w:numPr>
        <w:tabs>
          <w:tab w:val="clear" w:pos="720"/>
          <w:tab w:val="num" w:pos="567"/>
        </w:tabs>
        <w:spacing w:after="200" w:line="20" w:lineRule="atLeast"/>
        <w:ind w:left="567" w:hanging="567"/>
        <w:jc w:val="both"/>
        <w:rPr>
          <w:rFonts w:asciiTheme="minorHAnsi" w:hAnsiTheme="minorHAnsi"/>
          <w:sz w:val="22"/>
          <w:szCs w:val="22"/>
        </w:rPr>
      </w:pPr>
      <w:r w:rsidRPr="7800E6C6">
        <w:rPr>
          <w:rFonts w:asciiTheme="minorHAnsi" w:hAnsiTheme="minorHAnsi"/>
          <w:b/>
          <w:bCs/>
          <w:sz w:val="22"/>
          <w:szCs w:val="22"/>
        </w:rPr>
        <w:t>Instalación</w:t>
      </w:r>
      <w:r w:rsidRPr="7800E6C6">
        <w:rPr>
          <w:rStyle w:val="Refdenotaalpie"/>
          <w:rFonts w:asciiTheme="minorHAnsi" w:eastAsiaTheme="majorEastAsia" w:hAnsiTheme="minorHAnsi"/>
          <w:sz w:val="22"/>
          <w:szCs w:val="22"/>
        </w:rPr>
        <w:footnoteReference w:id="1"/>
      </w:r>
      <w:r w:rsidRPr="7800E6C6">
        <w:rPr>
          <w:rFonts w:asciiTheme="minorHAnsi" w:hAnsiTheme="minorHAnsi"/>
          <w:sz w:val="22"/>
          <w:szCs w:val="22"/>
        </w:rPr>
        <w:t xml:space="preserve"> indique la dirección de la instalación en la que realiza las actividades para las que solicita la acreditación.</w:t>
      </w:r>
    </w:p>
    <w:p w14:paraId="5906DC24" w14:textId="77777777" w:rsidR="0056083D" w:rsidRPr="004827AF" w:rsidRDefault="0056083D" w:rsidP="00DE4B3E">
      <w:pPr>
        <w:widowControl/>
        <w:tabs>
          <w:tab w:val="left" w:pos="567"/>
        </w:tabs>
        <w:spacing w:line="20" w:lineRule="atLeast"/>
        <w:ind w:left="567"/>
        <w:jc w:val="both"/>
        <w:rPr>
          <w:rFonts w:asciiTheme="minorHAnsi" w:hAnsiTheme="minorHAnsi"/>
          <w:sz w:val="22"/>
          <w:szCs w:val="22"/>
        </w:rPr>
      </w:pPr>
      <w:r w:rsidRPr="004827AF">
        <w:rPr>
          <w:rFonts w:asciiTheme="minorHAnsi" w:hAnsiTheme="minorHAnsi"/>
          <w:sz w:val="22"/>
          <w:szCs w:val="22"/>
        </w:rPr>
        <w:t xml:space="preserve">Si la Unidad Técnica </w:t>
      </w:r>
      <w:r>
        <w:rPr>
          <w:rFonts w:asciiTheme="minorHAnsi" w:hAnsiTheme="minorHAnsi"/>
          <w:sz w:val="22"/>
          <w:szCs w:val="22"/>
        </w:rPr>
        <w:t>dispone de</w:t>
      </w:r>
      <w:r w:rsidRPr="004827AF">
        <w:rPr>
          <w:rFonts w:asciiTheme="minorHAnsi" w:hAnsiTheme="minorHAnsi"/>
          <w:sz w:val="22"/>
          <w:szCs w:val="22"/>
        </w:rPr>
        <w:t xml:space="preserve"> varias instalaciones </w:t>
      </w:r>
      <w:r>
        <w:rPr>
          <w:rFonts w:asciiTheme="minorHAnsi" w:hAnsiTheme="minorHAnsi"/>
          <w:sz w:val="22"/>
          <w:szCs w:val="22"/>
        </w:rPr>
        <w:t xml:space="preserve">indique </w:t>
      </w:r>
      <w:r w:rsidRPr="00B04DC2">
        <w:rPr>
          <w:rFonts w:asciiTheme="minorHAnsi" w:hAnsiTheme="minorHAnsi"/>
          <w:sz w:val="22"/>
          <w:szCs w:val="22"/>
        </w:rPr>
        <w:t xml:space="preserve">en la tabla </w:t>
      </w:r>
      <w:r w:rsidRPr="004827AF">
        <w:rPr>
          <w:rFonts w:asciiTheme="minorHAnsi" w:hAnsiTheme="minorHAnsi"/>
          <w:sz w:val="22"/>
          <w:szCs w:val="22"/>
        </w:rPr>
        <w:t xml:space="preserve">la dirección completa de cada una de ellas y asígnelas un código A, B, C… que permitirá identificar en que instalación se realiza cada una de las actividades indicadas en el alcance. </w:t>
      </w:r>
      <w:r>
        <w:rPr>
          <w:rFonts w:asciiTheme="minorHAnsi" w:hAnsiTheme="minorHAnsi"/>
          <w:sz w:val="22"/>
          <w:szCs w:val="22"/>
        </w:rPr>
        <w:t xml:space="preserve">En este caso, el solicitante deberá demostrar que las instalaciones en su conjunto operan como un único laboratorio, en caso contrario deberá solicitar acreditaciones independientes para cada una de ellas. Este aspecto será confirmado durante la evaluación. </w:t>
      </w:r>
    </w:p>
    <w:p w14:paraId="773845D0" w14:textId="77777777" w:rsidR="0056083D" w:rsidRPr="004827AF" w:rsidRDefault="0056083D" w:rsidP="00DE4B3E">
      <w:pPr>
        <w:widowControl/>
        <w:tabs>
          <w:tab w:val="left" w:pos="567"/>
        </w:tabs>
        <w:spacing w:line="20" w:lineRule="atLeast"/>
        <w:ind w:left="567"/>
        <w:jc w:val="both"/>
        <w:rPr>
          <w:rFonts w:asciiTheme="minorHAnsi" w:hAnsiTheme="minorHAnsi"/>
          <w:sz w:val="22"/>
          <w:szCs w:val="22"/>
        </w:rPr>
      </w:pPr>
    </w:p>
    <w:p w14:paraId="44DB3C9D" w14:textId="77777777" w:rsidR="0056083D" w:rsidRPr="00DF333A" w:rsidRDefault="0056083D" w:rsidP="00DE4B3E">
      <w:pPr>
        <w:widowControl/>
        <w:tabs>
          <w:tab w:val="left" w:pos="567"/>
        </w:tabs>
        <w:spacing w:line="20" w:lineRule="atLeast"/>
        <w:ind w:left="567"/>
        <w:jc w:val="both"/>
        <w:rPr>
          <w:rFonts w:asciiTheme="minorHAnsi" w:hAnsiTheme="minorHAnsi"/>
          <w:sz w:val="22"/>
          <w:szCs w:val="22"/>
        </w:rPr>
      </w:pPr>
      <w:r w:rsidRPr="004827AF">
        <w:rPr>
          <w:rFonts w:asciiTheme="minorHAnsi" w:hAnsiTheme="minorHAnsi"/>
          <w:sz w:val="22"/>
          <w:szCs w:val="22"/>
        </w:rPr>
        <w:t xml:space="preserve">Si se realizan ensayos o toma de muestras </w:t>
      </w:r>
      <w:r w:rsidRPr="004827AF">
        <w:rPr>
          <w:rFonts w:asciiTheme="minorHAnsi" w:hAnsiTheme="minorHAnsi"/>
          <w:b/>
          <w:bCs/>
          <w:sz w:val="22"/>
          <w:szCs w:val="22"/>
        </w:rPr>
        <w:t>in situ</w:t>
      </w:r>
      <w:r w:rsidRPr="004827AF">
        <w:rPr>
          <w:rFonts w:asciiTheme="minorHAnsi" w:hAnsiTheme="minorHAnsi"/>
          <w:sz w:val="22"/>
          <w:szCs w:val="22"/>
        </w:rPr>
        <w:t>, mantenga la última fila de la tabla identificada como “I”. En caso contrario, elimine esta última fila de la tabla.</w:t>
      </w:r>
    </w:p>
    <w:p w14:paraId="18B0A2FB" w14:textId="77777777" w:rsidR="00A22A81" w:rsidRDefault="00A22A81" w:rsidP="00664E1B">
      <w:pPr>
        <w:suppressAutoHyphens/>
        <w:rPr>
          <w:rFonts w:asciiTheme="minorHAnsi" w:hAnsiTheme="minorHAnsi"/>
          <w:sz w:val="22"/>
          <w:szCs w:val="22"/>
          <w:u w:val="single"/>
        </w:rPr>
      </w:pPr>
    </w:p>
    <w:p w14:paraId="4B6931A1" w14:textId="77777777" w:rsidR="00C85162" w:rsidRDefault="00C85162" w:rsidP="00664E1B">
      <w:pPr>
        <w:suppressAutoHyphens/>
        <w:rPr>
          <w:rFonts w:asciiTheme="minorHAnsi" w:hAnsiTheme="minorHAnsi"/>
          <w:sz w:val="22"/>
          <w:szCs w:val="22"/>
          <w:u w:val="single"/>
        </w:rPr>
      </w:pPr>
      <w:r>
        <w:rPr>
          <w:rFonts w:asciiTheme="minorHAnsi" w:hAnsiTheme="minorHAnsi"/>
          <w:sz w:val="22"/>
          <w:szCs w:val="22"/>
          <w:u w:val="single"/>
        </w:rPr>
        <w:t xml:space="preserve">Instrucciones </w:t>
      </w:r>
      <w:r w:rsidR="00A22A81">
        <w:rPr>
          <w:rFonts w:asciiTheme="minorHAnsi" w:hAnsiTheme="minorHAnsi"/>
          <w:sz w:val="22"/>
          <w:szCs w:val="22"/>
          <w:u w:val="single"/>
        </w:rPr>
        <w:t xml:space="preserve">específicas </w:t>
      </w:r>
      <w:r>
        <w:rPr>
          <w:rFonts w:asciiTheme="minorHAnsi" w:hAnsiTheme="minorHAnsi"/>
          <w:sz w:val="22"/>
          <w:szCs w:val="22"/>
          <w:u w:val="single"/>
        </w:rPr>
        <w:t>para el alcance de acreditación</w:t>
      </w:r>
      <w:r w:rsidR="00782504">
        <w:rPr>
          <w:rFonts w:asciiTheme="minorHAnsi" w:hAnsiTheme="minorHAnsi"/>
          <w:sz w:val="22"/>
          <w:szCs w:val="22"/>
          <w:u w:val="single"/>
        </w:rPr>
        <w:t xml:space="preserve"> según </w:t>
      </w:r>
      <w:r w:rsidR="00782504" w:rsidRPr="00664E1B">
        <w:rPr>
          <w:rFonts w:asciiTheme="minorHAnsi" w:hAnsiTheme="minorHAnsi"/>
          <w:b/>
          <w:sz w:val="22"/>
          <w:szCs w:val="22"/>
          <w:u w:val="single"/>
        </w:rPr>
        <w:t>NT-54</w:t>
      </w:r>
    </w:p>
    <w:p w14:paraId="1DA1D20B" w14:textId="77777777" w:rsidR="00C85162" w:rsidRPr="00EB58E2" w:rsidRDefault="00C85162" w:rsidP="00C85162">
      <w:pPr>
        <w:suppressAutoHyphens/>
        <w:jc w:val="center"/>
        <w:rPr>
          <w:rFonts w:asciiTheme="minorHAnsi" w:hAnsiTheme="minorHAnsi"/>
          <w:sz w:val="22"/>
          <w:szCs w:val="22"/>
          <w:u w:val="single"/>
        </w:rPr>
      </w:pPr>
    </w:p>
    <w:p w14:paraId="6403C0B1" w14:textId="77777777" w:rsidR="00FA375F" w:rsidRPr="006B2229" w:rsidRDefault="00FF297D" w:rsidP="00FA375F">
      <w:pPr>
        <w:suppressAutoHyphens/>
        <w:jc w:val="both"/>
        <w:rPr>
          <w:rFonts w:asciiTheme="minorHAnsi" w:hAnsiTheme="minorHAnsi"/>
          <w:sz w:val="22"/>
          <w:szCs w:val="22"/>
        </w:rPr>
      </w:pPr>
      <w:r>
        <w:rPr>
          <w:rFonts w:asciiTheme="minorHAnsi" w:hAnsiTheme="minorHAnsi"/>
          <w:sz w:val="22"/>
          <w:szCs w:val="22"/>
        </w:rPr>
        <w:t>E</w:t>
      </w:r>
      <w:r w:rsidR="00FA375F" w:rsidRPr="006B2229">
        <w:rPr>
          <w:rFonts w:asciiTheme="minorHAnsi" w:hAnsiTheme="minorHAnsi"/>
          <w:sz w:val="22"/>
          <w:szCs w:val="22"/>
        </w:rPr>
        <w:t xml:space="preserve">limine los grupos completos para los que no solicita la acreditación manteniendo únicamente los grupos para los que solicita la acreditación, pudiendo incluir otros ensayos según lo establecido en la Nota Técnica </w:t>
      </w:r>
      <w:proofErr w:type="gramStart"/>
      <w:r w:rsidR="00FA375F" w:rsidRPr="006B2229">
        <w:rPr>
          <w:rFonts w:asciiTheme="minorHAnsi" w:hAnsiTheme="minorHAnsi"/>
          <w:sz w:val="22"/>
          <w:szCs w:val="22"/>
        </w:rPr>
        <w:t>54,  y</w:t>
      </w:r>
      <w:proofErr w:type="gramEnd"/>
      <w:r w:rsidR="00FA375F" w:rsidRPr="006B2229">
        <w:rPr>
          <w:rFonts w:asciiTheme="minorHAnsi" w:hAnsiTheme="minorHAnsi"/>
          <w:sz w:val="22"/>
          <w:szCs w:val="22"/>
        </w:rPr>
        <w:t xml:space="preserve"> de acuerdo a las siguientes instrucciones:</w:t>
      </w:r>
    </w:p>
    <w:p w14:paraId="7F043830" w14:textId="77777777" w:rsidR="00FA375F" w:rsidRPr="006B2229" w:rsidRDefault="00FA375F" w:rsidP="00FA375F">
      <w:pPr>
        <w:jc w:val="both"/>
        <w:rPr>
          <w:rFonts w:asciiTheme="minorHAnsi" w:hAnsiTheme="minorHAnsi"/>
          <w:sz w:val="22"/>
          <w:szCs w:val="22"/>
        </w:rPr>
      </w:pPr>
    </w:p>
    <w:p w14:paraId="5FEC8D3C" w14:textId="1C866CC0" w:rsidR="00FA375F" w:rsidRPr="006B2229" w:rsidRDefault="00FA375F" w:rsidP="00DE4B3E">
      <w:pPr>
        <w:widowControl/>
        <w:numPr>
          <w:ilvl w:val="0"/>
          <w:numId w:val="5"/>
        </w:numPr>
        <w:tabs>
          <w:tab w:val="clear" w:pos="720"/>
          <w:tab w:val="num" w:pos="426"/>
        </w:tabs>
        <w:ind w:left="426" w:hanging="426"/>
        <w:jc w:val="both"/>
        <w:rPr>
          <w:rFonts w:asciiTheme="minorHAnsi" w:hAnsiTheme="minorHAnsi"/>
          <w:sz w:val="22"/>
          <w:szCs w:val="22"/>
        </w:rPr>
      </w:pPr>
      <w:r w:rsidRPr="006B2229">
        <w:rPr>
          <w:rFonts w:asciiTheme="minorHAnsi" w:hAnsiTheme="minorHAnsi"/>
          <w:b/>
          <w:sz w:val="22"/>
          <w:szCs w:val="22"/>
        </w:rPr>
        <w:t>Documento de ensayo (Norma/Procedimiento)</w:t>
      </w:r>
      <w:r w:rsidRPr="006B2229">
        <w:rPr>
          <w:rFonts w:asciiTheme="minorHAnsi" w:hAnsiTheme="minorHAnsi"/>
          <w:sz w:val="22"/>
          <w:szCs w:val="22"/>
        </w:rPr>
        <w:t xml:space="preserve">:  </w:t>
      </w:r>
    </w:p>
    <w:p w14:paraId="10F3241F" w14:textId="77777777" w:rsidR="00FA375F" w:rsidRPr="006B2229" w:rsidRDefault="00A22A81" w:rsidP="00664E1B">
      <w:pPr>
        <w:widowControl/>
        <w:numPr>
          <w:ilvl w:val="2"/>
          <w:numId w:val="6"/>
        </w:numPr>
        <w:tabs>
          <w:tab w:val="clear" w:pos="2160"/>
        </w:tabs>
        <w:spacing w:before="80"/>
        <w:ind w:left="993"/>
        <w:jc w:val="both"/>
        <w:rPr>
          <w:rFonts w:asciiTheme="minorHAnsi" w:hAnsiTheme="minorHAnsi"/>
          <w:sz w:val="22"/>
          <w:szCs w:val="22"/>
        </w:rPr>
      </w:pPr>
      <w:r>
        <w:rPr>
          <w:rFonts w:asciiTheme="minorHAnsi" w:hAnsiTheme="minorHAnsi"/>
          <w:sz w:val="22"/>
          <w:szCs w:val="22"/>
        </w:rPr>
        <w:t>Asegúrese que l</w:t>
      </w:r>
      <w:r w:rsidR="00FA375F" w:rsidRPr="006B2229">
        <w:rPr>
          <w:rFonts w:asciiTheme="minorHAnsi" w:hAnsiTheme="minorHAnsi"/>
          <w:sz w:val="22"/>
          <w:szCs w:val="22"/>
        </w:rPr>
        <w:t xml:space="preserve">as normas incluidas en el alcance </w:t>
      </w:r>
      <w:r>
        <w:rPr>
          <w:rFonts w:asciiTheme="minorHAnsi" w:hAnsiTheme="minorHAnsi"/>
          <w:sz w:val="22"/>
          <w:szCs w:val="22"/>
        </w:rPr>
        <w:t xml:space="preserve">son </w:t>
      </w:r>
      <w:r w:rsidR="00FA375F" w:rsidRPr="006B2229">
        <w:rPr>
          <w:rFonts w:asciiTheme="minorHAnsi" w:hAnsiTheme="minorHAnsi"/>
          <w:sz w:val="22"/>
          <w:szCs w:val="22"/>
        </w:rPr>
        <w:t>las últimas ediciones publicadas por el organismo de normalización correspondiente (nacional o internacional). En caso de que el laboratorio desee la acreditación para una norma obsoleta, deberá justificarlo.</w:t>
      </w:r>
    </w:p>
    <w:p w14:paraId="5ABD6D43" w14:textId="77777777" w:rsidR="00FA375F" w:rsidRPr="006B2229" w:rsidRDefault="00FA375F" w:rsidP="00664E1B">
      <w:pPr>
        <w:widowControl/>
        <w:numPr>
          <w:ilvl w:val="2"/>
          <w:numId w:val="6"/>
        </w:numPr>
        <w:tabs>
          <w:tab w:val="clear" w:pos="2160"/>
        </w:tabs>
        <w:spacing w:before="80"/>
        <w:ind w:left="993"/>
        <w:jc w:val="both"/>
        <w:rPr>
          <w:rFonts w:asciiTheme="minorHAnsi" w:hAnsiTheme="minorHAnsi"/>
          <w:sz w:val="22"/>
          <w:szCs w:val="22"/>
        </w:rPr>
      </w:pPr>
      <w:r w:rsidRPr="006B2229">
        <w:rPr>
          <w:rFonts w:asciiTheme="minorHAnsi" w:hAnsiTheme="minorHAnsi"/>
          <w:sz w:val="22"/>
          <w:szCs w:val="22"/>
        </w:rPr>
        <w:t xml:space="preserve">Cuando la norma lo especifique indique también número de revisión (por ej.: R2), modificación (por ej.: 1M), parte (por ej.: Parte 1), </w:t>
      </w:r>
      <w:proofErr w:type="spellStart"/>
      <w:proofErr w:type="gramStart"/>
      <w:r w:rsidRPr="006B2229">
        <w:rPr>
          <w:rFonts w:asciiTheme="minorHAnsi" w:hAnsiTheme="minorHAnsi"/>
          <w:sz w:val="22"/>
          <w:szCs w:val="22"/>
        </w:rPr>
        <w:t>etc</w:t>
      </w:r>
      <w:proofErr w:type="spellEnd"/>
      <w:r w:rsidRPr="006B2229">
        <w:rPr>
          <w:rFonts w:asciiTheme="minorHAnsi" w:hAnsiTheme="minorHAnsi"/>
          <w:sz w:val="22"/>
          <w:szCs w:val="22"/>
        </w:rPr>
        <w:t>,...</w:t>
      </w:r>
      <w:proofErr w:type="gramEnd"/>
    </w:p>
    <w:p w14:paraId="30157F6E" w14:textId="77777777" w:rsidR="00FA375F" w:rsidRDefault="00FA375F" w:rsidP="00664E1B">
      <w:pPr>
        <w:widowControl/>
        <w:numPr>
          <w:ilvl w:val="2"/>
          <w:numId w:val="6"/>
        </w:numPr>
        <w:tabs>
          <w:tab w:val="clear" w:pos="2160"/>
        </w:tabs>
        <w:spacing w:before="80"/>
        <w:ind w:left="993"/>
        <w:jc w:val="both"/>
        <w:rPr>
          <w:rFonts w:asciiTheme="minorHAnsi" w:hAnsiTheme="minorHAnsi"/>
          <w:sz w:val="22"/>
          <w:szCs w:val="22"/>
        </w:rPr>
      </w:pPr>
      <w:r w:rsidRPr="006B2229">
        <w:rPr>
          <w:rFonts w:asciiTheme="minorHAnsi" w:hAnsiTheme="minorHAnsi"/>
          <w:sz w:val="22"/>
          <w:szCs w:val="22"/>
        </w:rPr>
        <w:lastRenderedPageBreak/>
        <w:t xml:space="preserve">Si el laboratorio ha desarrollado un procedimiento para complementar el contenido de la norma indique el código, edición y fecha del documento interno junto con el de la norma de ensayo. </w:t>
      </w:r>
    </w:p>
    <w:p w14:paraId="43C65B81" w14:textId="77777777" w:rsidR="00547219" w:rsidRDefault="00547219" w:rsidP="00782504">
      <w:pPr>
        <w:suppressAutoHyphens/>
        <w:jc w:val="center"/>
        <w:rPr>
          <w:rFonts w:asciiTheme="minorHAnsi" w:hAnsiTheme="minorHAnsi"/>
          <w:sz w:val="22"/>
          <w:szCs w:val="22"/>
          <w:u w:val="single"/>
        </w:rPr>
      </w:pPr>
    </w:p>
    <w:p w14:paraId="2BB134B6" w14:textId="77777777" w:rsidR="00782504" w:rsidRPr="006B2229" w:rsidRDefault="00782504" w:rsidP="00664E1B">
      <w:pPr>
        <w:suppressAutoHyphens/>
        <w:rPr>
          <w:rFonts w:asciiTheme="minorHAnsi" w:hAnsiTheme="minorHAnsi"/>
          <w:sz w:val="22"/>
          <w:szCs w:val="22"/>
          <w:u w:val="single"/>
        </w:rPr>
      </w:pPr>
      <w:r w:rsidRPr="006B2229">
        <w:rPr>
          <w:rFonts w:asciiTheme="minorHAnsi" w:hAnsiTheme="minorHAnsi"/>
          <w:sz w:val="22"/>
          <w:szCs w:val="22"/>
          <w:u w:val="single"/>
        </w:rPr>
        <w:t xml:space="preserve">Instrucciones </w:t>
      </w:r>
      <w:r w:rsidR="00FF297D">
        <w:rPr>
          <w:rFonts w:asciiTheme="minorHAnsi" w:hAnsiTheme="minorHAnsi"/>
          <w:sz w:val="22"/>
          <w:szCs w:val="22"/>
          <w:u w:val="single"/>
        </w:rPr>
        <w:t xml:space="preserve">específicas </w:t>
      </w:r>
      <w:r w:rsidRPr="006B2229">
        <w:rPr>
          <w:rFonts w:asciiTheme="minorHAnsi" w:hAnsiTheme="minorHAnsi"/>
          <w:sz w:val="22"/>
          <w:szCs w:val="22"/>
          <w:u w:val="single"/>
        </w:rPr>
        <w:t xml:space="preserve">para el alcance de acreditación de </w:t>
      </w:r>
      <w:r w:rsidRPr="006B2229">
        <w:rPr>
          <w:rFonts w:asciiTheme="minorHAnsi" w:hAnsiTheme="minorHAnsi"/>
          <w:b/>
          <w:sz w:val="22"/>
          <w:szCs w:val="22"/>
          <w:u w:val="single"/>
        </w:rPr>
        <w:t>Organismo Notificado</w:t>
      </w:r>
      <w:r w:rsidR="00605F9A" w:rsidRPr="006B2229">
        <w:rPr>
          <w:rFonts w:asciiTheme="minorHAnsi" w:hAnsiTheme="minorHAnsi"/>
          <w:b/>
          <w:sz w:val="22"/>
          <w:szCs w:val="22"/>
          <w:u w:val="single"/>
        </w:rPr>
        <w:t xml:space="preserve"> para </w:t>
      </w:r>
      <w:r w:rsidR="00605F9A" w:rsidRPr="006B2229">
        <w:rPr>
          <w:rFonts w:ascii="Calibri" w:hAnsi="Calibri" w:cs="Arial"/>
          <w:b/>
          <w:sz w:val="22"/>
          <w:szCs w:val="22"/>
          <w:u w:val="single"/>
        </w:rPr>
        <w:t xml:space="preserve">Reglamento de Productos de Construcción (UE) </w:t>
      </w:r>
      <w:proofErr w:type="spellStart"/>
      <w:r w:rsidR="00605F9A" w:rsidRPr="006B2229">
        <w:rPr>
          <w:rFonts w:ascii="Calibri" w:hAnsi="Calibri" w:cs="Arial"/>
          <w:b/>
          <w:sz w:val="22"/>
          <w:szCs w:val="22"/>
          <w:u w:val="single"/>
        </w:rPr>
        <w:t>Nº</w:t>
      </w:r>
      <w:proofErr w:type="spellEnd"/>
      <w:r w:rsidR="00605F9A" w:rsidRPr="006B2229">
        <w:rPr>
          <w:rFonts w:ascii="Calibri" w:hAnsi="Calibri" w:cs="Arial"/>
          <w:b/>
          <w:sz w:val="22"/>
          <w:szCs w:val="22"/>
          <w:u w:val="single"/>
        </w:rPr>
        <w:t xml:space="preserve"> 305/2011</w:t>
      </w:r>
    </w:p>
    <w:p w14:paraId="48400395" w14:textId="77777777" w:rsidR="00782504" w:rsidRDefault="00782504" w:rsidP="00782504">
      <w:pPr>
        <w:widowControl/>
        <w:spacing w:before="80"/>
        <w:jc w:val="both"/>
        <w:rPr>
          <w:rFonts w:asciiTheme="minorHAnsi" w:hAnsiTheme="minorHAnsi"/>
          <w:spacing w:val="-2"/>
          <w:sz w:val="22"/>
        </w:rPr>
      </w:pPr>
    </w:p>
    <w:p w14:paraId="5AD64052" w14:textId="630AD91F" w:rsidR="00782504" w:rsidRPr="00B80D3C" w:rsidRDefault="00782504" w:rsidP="00DE4B3E">
      <w:pPr>
        <w:pStyle w:val="Textodebloque"/>
        <w:numPr>
          <w:ilvl w:val="0"/>
          <w:numId w:val="5"/>
        </w:numPr>
        <w:tabs>
          <w:tab w:val="clear" w:pos="-720"/>
          <w:tab w:val="clear" w:pos="284"/>
          <w:tab w:val="clear" w:pos="554"/>
          <w:tab w:val="clear" w:pos="720"/>
          <w:tab w:val="clear" w:pos="10137"/>
          <w:tab w:val="num" w:pos="567"/>
          <w:tab w:val="left" w:leader="dot" w:pos="9900"/>
        </w:tabs>
        <w:spacing w:line="20" w:lineRule="atLeast"/>
        <w:ind w:right="-262" w:hanging="720"/>
        <w:rPr>
          <w:rFonts w:ascii="Calibri" w:hAnsi="Calibri"/>
          <w:color w:val="auto"/>
          <w:sz w:val="22"/>
          <w:szCs w:val="22"/>
        </w:rPr>
      </w:pPr>
      <w:r w:rsidRPr="00B80D3C">
        <w:rPr>
          <w:rFonts w:ascii="Calibri" w:hAnsi="Calibri"/>
          <w:b/>
          <w:color w:val="auto"/>
          <w:sz w:val="22"/>
          <w:szCs w:val="22"/>
        </w:rPr>
        <w:t>Producto</w:t>
      </w:r>
      <w:r w:rsidRPr="00B80D3C">
        <w:rPr>
          <w:rFonts w:ascii="Calibri" w:hAnsi="Calibri"/>
          <w:color w:val="auto"/>
          <w:sz w:val="22"/>
          <w:szCs w:val="22"/>
        </w:rPr>
        <w:t>:</w:t>
      </w:r>
    </w:p>
    <w:p w14:paraId="686E77C8" w14:textId="77777777" w:rsidR="001209B3" w:rsidRDefault="004E67C1" w:rsidP="00664E1B">
      <w:pPr>
        <w:pStyle w:val="Textodebloque"/>
        <w:tabs>
          <w:tab w:val="clear" w:pos="-720"/>
          <w:tab w:val="clear" w:pos="284"/>
          <w:tab w:val="clear" w:pos="554"/>
          <w:tab w:val="clear" w:pos="10137"/>
          <w:tab w:val="left" w:leader="dot" w:pos="9900"/>
        </w:tabs>
        <w:spacing w:line="20" w:lineRule="atLeast"/>
        <w:ind w:left="567" w:right="-262" w:hanging="567"/>
        <w:rPr>
          <w:rFonts w:ascii="Calibri" w:hAnsi="Calibri"/>
          <w:sz w:val="22"/>
          <w:szCs w:val="22"/>
        </w:rPr>
      </w:pPr>
      <w:r>
        <w:rPr>
          <w:rFonts w:asciiTheme="minorHAnsi" w:hAnsiTheme="minorHAnsi"/>
          <w:color w:val="auto"/>
          <w:sz w:val="22"/>
          <w:szCs w:val="14"/>
        </w:rPr>
        <w:tab/>
      </w:r>
      <w:r w:rsidR="00D328C9" w:rsidRPr="006B2229">
        <w:rPr>
          <w:rFonts w:asciiTheme="minorHAnsi" w:hAnsiTheme="minorHAnsi"/>
          <w:color w:val="auto"/>
          <w:sz w:val="22"/>
          <w:szCs w:val="14"/>
        </w:rPr>
        <w:t>Se deben indicar los productos que evalúa el OC. Si el documento motivo de solicitud es aplicable a diferentes productos se debe indicar aquellos para los que solicita la acreditación.</w:t>
      </w:r>
    </w:p>
    <w:p w14:paraId="70F6265E" w14:textId="77777777" w:rsidR="00782504" w:rsidRPr="006B2229" w:rsidRDefault="00782504" w:rsidP="00DE4B3E">
      <w:pPr>
        <w:pStyle w:val="Prrafodelista"/>
        <w:numPr>
          <w:ilvl w:val="0"/>
          <w:numId w:val="5"/>
        </w:numPr>
        <w:tabs>
          <w:tab w:val="clear" w:pos="720"/>
          <w:tab w:val="num" w:pos="567"/>
        </w:tabs>
        <w:ind w:left="567" w:right="-262" w:hanging="567"/>
        <w:jc w:val="both"/>
        <w:rPr>
          <w:rFonts w:ascii="Calibri" w:hAnsi="Calibri" w:cs="Arial"/>
          <w:sz w:val="22"/>
          <w:szCs w:val="22"/>
        </w:rPr>
      </w:pPr>
      <w:r w:rsidRPr="006B2229">
        <w:rPr>
          <w:rFonts w:ascii="Calibri" w:hAnsi="Calibri" w:cs="Arial"/>
          <w:b/>
          <w:sz w:val="22"/>
          <w:szCs w:val="22"/>
        </w:rPr>
        <w:t>Especificaciones Técnicas</w:t>
      </w:r>
      <w:r w:rsidR="00D328C9" w:rsidRPr="006B2229">
        <w:rPr>
          <w:rFonts w:ascii="Calibri" w:hAnsi="Calibri" w:cs="Arial"/>
          <w:b/>
          <w:sz w:val="22"/>
          <w:szCs w:val="22"/>
        </w:rPr>
        <w:t xml:space="preserve"> Armonizadas</w:t>
      </w:r>
      <w:r w:rsidRPr="006B2229">
        <w:rPr>
          <w:rFonts w:ascii="Calibri" w:hAnsi="Calibri" w:cs="Arial"/>
          <w:b/>
          <w:sz w:val="22"/>
          <w:szCs w:val="22"/>
        </w:rPr>
        <w:t>.</w:t>
      </w:r>
    </w:p>
    <w:p w14:paraId="2E2AE7E0" w14:textId="77777777" w:rsidR="00BA7D6A" w:rsidRDefault="00782504" w:rsidP="00664E1B">
      <w:pPr>
        <w:ind w:left="567" w:right="-262"/>
        <w:jc w:val="both"/>
        <w:rPr>
          <w:rFonts w:ascii="Calibri" w:hAnsi="Calibri" w:cs="Arial"/>
          <w:sz w:val="22"/>
          <w:szCs w:val="22"/>
        </w:rPr>
      </w:pPr>
      <w:r w:rsidRPr="00B52A8E">
        <w:rPr>
          <w:rFonts w:ascii="Calibri" w:hAnsi="Calibri" w:cs="Arial"/>
          <w:sz w:val="22"/>
          <w:szCs w:val="22"/>
        </w:rPr>
        <w:t>Se indicarán los documentos normativos</w:t>
      </w:r>
      <w:r w:rsidR="00D328C9">
        <w:rPr>
          <w:rFonts w:ascii="Calibri" w:hAnsi="Calibri" w:cs="Arial"/>
          <w:sz w:val="22"/>
          <w:szCs w:val="22"/>
        </w:rPr>
        <w:t xml:space="preserve"> </w:t>
      </w:r>
      <w:r w:rsidR="00F2498F">
        <w:rPr>
          <w:rFonts w:ascii="Calibri" w:hAnsi="Calibri" w:cs="Arial"/>
          <w:sz w:val="22"/>
          <w:szCs w:val="22"/>
        </w:rPr>
        <w:t xml:space="preserve">DONDE </w:t>
      </w:r>
      <w:r w:rsidR="00F2498F" w:rsidRPr="00967C6E">
        <w:rPr>
          <w:rFonts w:ascii="Calibri" w:hAnsi="Calibri"/>
          <w:bCs/>
          <w:strike/>
          <w:szCs w:val="22"/>
        </w:rPr>
        <w:t>s</w:t>
      </w:r>
      <w:r w:rsidR="00F2498F" w:rsidRPr="006B2229">
        <w:rPr>
          <w:rFonts w:ascii="Calibri" w:hAnsi="Calibri"/>
          <w:bCs/>
          <w:szCs w:val="22"/>
        </w:rPr>
        <w:t>e definen las actividades de evaluación de la conformidad a realizar por el OC</w:t>
      </w:r>
      <w:r w:rsidR="00F2498F" w:rsidRPr="00B52A8E" w:rsidDel="00F2498F">
        <w:rPr>
          <w:rFonts w:ascii="Calibri" w:hAnsi="Calibri" w:cs="Arial"/>
          <w:sz w:val="22"/>
          <w:szCs w:val="22"/>
        </w:rPr>
        <w:t xml:space="preserve"> </w:t>
      </w:r>
    </w:p>
    <w:p w14:paraId="3F0E3C70" w14:textId="77777777" w:rsidR="00BA7D6A" w:rsidRPr="006B2229" w:rsidRDefault="00BA7D6A" w:rsidP="00DE4B3E">
      <w:pPr>
        <w:pStyle w:val="Prrafodelista"/>
        <w:widowControl/>
        <w:numPr>
          <w:ilvl w:val="0"/>
          <w:numId w:val="5"/>
        </w:numPr>
        <w:ind w:left="567" w:right="-262" w:hanging="567"/>
        <w:jc w:val="both"/>
        <w:rPr>
          <w:rFonts w:ascii="Calibri" w:hAnsi="Calibri" w:cs="Arial"/>
          <w:b/>
          <w:sz w:val="22"/>
          <w:szCs w:val="22"/>
        </w:rPr>
      </w:pPr>
      <w:r w:rsidRPr="00664E1B">
        <w:rPr>
          <w:rFonts w:ascii="Calibri" w:hAnsi="Calibri" w:cs="Arial"/>
          <w:b/>
          <w:sz w:val="22"/>
          <w:szCs w:val="22"/>
        </w:rPr>
        <w:t>Característica Esencia</w:t>
      </w:r>
      <w:r w:rsidR="004E67C1" w:rsidRPr="00664E1B">
        <w:rPr>
          <w:rFonts w:ascii="Calibri" w:hAnsi="Calibri" w:cs="Arial"/>
          <w:b/>
          <w:sz w:val="22"/>
          <w:szCs w:val="22"/>
        </w:rPr>
        <w:t>l</w:t>
      </w:r>
      <w:r>
        <w:rPr>
          <w:rFonts w:ascii="Calibri" w:hAnsi="Calibri" w:cs="Arial"/>
          <w:sz w:val="22"/>
          <w:szCs w:val="22"/>
        </w:rPr>
        <w:t>:</w:t>
      </w:r>
    </w:p>
    <w:p w14:paraId="20317A25" w14:textId="77777777" w:rsidR="00BA7D6A" w:rsidRPr="00664E1B" w:rsidRDefault="00BA7D6A" w:rsidP="00664E1B">
      <w:pPr>
        <w:pStyle w:val="Textoindependiente"/>
        <w:numPr>
          <w:ilvl w:val="0"/>
          <w:numId w:val="13"/>
        </w:numPr>
        <w:tabs>
          <w:tab w:val="clear" w:pos="4536"/>
          <w:tab w:val="left" w:pos="851"/>
        </w:tabs>
        <w:ind w:left="851" w:hanging="284"/>
        <w:jc w:val="left"/>
        <w:rPr>
          <w:rFonts w:asciiTheme="minorHAnsi" w:hAnsiTheme="minorHAnsi"/>
        </w:rPr>
      </w:pPr>
      <w:r w:rsidRPr="00664E1B">
        <w:rPr>
          <w:rFonts w:asciiTheme="minorHAnsi" w:hAnsiTheme="minorHAnsi"/>
        </w:rPr>
        <w:t>Se incluirán aquellas características esenciales que la entidad solicite acreditar.</w:t>
      </w:r>
    </w:p>
    <w:p w14:paraId="25278EAC" w14:textId="77777777" w:rsidR="004E67C1" w:rsidRPr="00664E1B" w:rsidRDefault="00BA7D6A" w:rsidP="00664E1B">
      <w:pPr>
        <w:pStyle w:val="Textoindependiente"/>
        <w:numPr>
          <w:ilvl w:val="0"/>
          <w:numId w:val="13"/>
        </w:numPr>
        <w:tabs>
          <w:tab w:val="clear" w:pos="4536"/>
          <w:tab w:val="left" w:pos="851"/>
        </w:tabs>
        <w:ind w:left="851" w:hanging="284"/>
        <w:jc w:val="left"/>
        <w:rPr>
          <w:rFonts w:asciiTheme="minorHAnsi" w:hAnsiTheme="minorHAnsi"/>
        </w:rPr>
      </w:pPr>
      <w:r w:rsidRPr="00664E1B">
        <w:rPr>
          <w:rFonts w:asciiTheme="minorHAnsi" w:hAnsiTheme="minorHAnsi"/>
        </w:rPr>
        <w:t>Si la norma armonizada de producto no indica el método para la determinación de la característica esencial o este carece de norma de ensayo: incluir el procedimiento desarrollado por el laboratorio.</w:t>
      </w:r>
    </w:p>
    <w:p w14:paraId="79991CEB" w14:textId="77777777" w:rsidR="00BA7D6A" w:rsidRPr="00664E1B" w:rsidRDefault="00BA7D6A" w:rsidP="00664E1B">
      <w:pPr>
        <w:pStyle w:val="Textoindependiente"/>
        <w:numPr>
          <w:ilvl w:val="0"/>
          <w:numId w:val="13"/>
        </w:numPr>
        <w:tabs>
          <w:tab w:val="clear" w:pos="4536"/>
          <w:tab w:val="left" w:pos="851"/>
        </w:tabs>
        <w:ind w:left="851" w:hanging="284"/>
        <w:jc w:val="left"/>
        <w:rPr>
          <w:rFonts w:asciiTheme="minorHAnsi" w:hAnsiTheme="minorHAnsi"/>
        </w:rPr>
      </w:pPr>
      <w:r w:rsidRPr="00664E1B">
        <w:rPr>
          <w:rFonts w:asciiTheme="minorHAnsi" w:hAnsiTheme="minorHAnsi"/>
        </w:rPr>
        <w:t>Si el ensayo se encuentra acreditado, indicar el número de acreditación.</w:t>
      </w:r>
    </w:p>
    <w:p w14:paraId="046E0E8F" w14:textId="77777777" w:rsidR="00463684" w:rsidRDefault="00463684" w:rsidP="00487E17">
      <w:pPr>
        <w:pStyle w:val="Ttulo"/>
        <w:rPr>
          <w:rFonts w:ascii="Calibri" w:hAnsi="Calibri"/>
          <w:color w:val="auto"/>
          <w:lang w:val="es-ES"/>
        </w:rPr>
      </w:pPr>
    </w:p>
    <w:p w14:paraId="7A13F13E" w14:textId="77777777" w:rsidR="009E7B18" w:rsidRPr="00CB2769" w:rsidRDefault="009E7B18" w:rsidP="009E7B18">
      <w:pPr>
        <w:pStyle w:val="Prrafodelista"/>
        <w:tabs>
          <w:tab w:val="left" w:pos="567"/>
        </w:tabs>
        <w:spacing w:line="20" w:lineRule="atLeast"/>
        <w:ind w:left="1188"/>
        <w:jc w:val="both"/>
        <w:rPr>
          <w:rFonts w:asciiTheme="minorHAnsi" w:hAnsiTheme="minorHAnsi"/>
          <w:sz w:val="22"/>
          <w:szCs w:val="22"/>
        </w:rPr>
      </w:pPr>
    </w:p>
    <w:p w14:paraId="6A1AC2F8" w14:textId="77777777" w:rsidR="009E7B18" w:rsidRDefault="009E7B18" w:rsidP="00DE4B3E">
      <w:pPr>
        <w:pStyle w:val="Prrafodelista"/>
        <w:numPr>
          <w:ilvl w:val="0"/>
          <w:numId w:val="5"/>
        </w:numPr>
        <w:tabs>
          <w:tab w:val="clear" w:pos="720"/>
          <w:tab w:val="num" w:pos="567"/>
        </w:tabs>
        <w:spacing w:line="20" w:lineRule="atLeast"/>
        <w:ind w:left="567" w:hanging="578"/>
        <w:jc w:val="both"/>
        <w:rPr>
          <w:rFonts w:asciiTheme="minorHAnsi" w:hAnsiTheme="minorHAnsi"/>
          <w:sz w:val="22"/>
          <w:szCs w:val="22"/>
        </w:rPr>
      </w:pPr>
      <w:bookmarkStart w:id="0" w:name="_Hlk25662633"/>
      <w:bookmarkStart w:id="1" w:name="_Hlk25662511"/>
      <w:r w:rsidRPr="5D9F0B0C">
        <w:rPr>
          <w:rFonts w:asciiTheme="minorHAnsi" w:hAnsiTheme="minorHAnsi"/>
          <w:sz w:val="22"/>
          <w:szCs w:val="22"/>
        </w:rPr>
        <w:t xml:space="preserve">Si la actividad “in situ” se realiza desde diferentes </w:t>
      </w:r>
      <w:r w:rsidRPr="5D9F0B0C">
        <w:rPr>
          <w:rFonts w:asciiTheme="minorHAnsi" w:hAnsiTheme="minorHAnsi"/>
          <w:b/>
          <w:bCs/>
          <w:sz w:val="22"/>
          <w:szCs w:val="22"/>
        </w:rPr>
        <w:t>emplazamientos</w:t>
      </w:r>
      <w:r w:rsidRPr="5D9F0B0C">
        <w:rPr>
          <w:rFonts w:asciiTheme="minorHAnsi" w:hAnsiTheme="minorHAnsi"/>
          <w:sz w:val="22"/>
          <w:szCs w:val="22"/>
        </w:rPr>
        <w:t>, identifíquelos en la tabla</w:t>
      </w:r>
      <w:bookmarkEnd w:id="0"/>
      <w:r w:rsidRPr="5D9F0B0C">
        <w:rPr>
          <w:rFonts w:asciiTheme="minorHAnsi" w:hAnsiTheme="minorHAnsi"/>
          <w:sz w:val="22"/>
          <w:szCs w:val="22"/>
        </w:rPr>
        <w:t xml:space="preserve">. </w:t>
      </w:r>
    </w:p>
    <w:bookmarkEnd w:id="1"/>
    <w:p w14:paraId="05CE98DD" w14:textId="77777777" w:rsidR="009E7B18" w:rsidRDefault="009E7B18">
      <w:pPr>
        <w:pStyle w:val="Ttulo"/>
        <w:tabs>
          <w:tab w:val="num" w:pos="567"/>
        </w:tabs>
        <w:ind w:hanging="720"/>
        <w:rPr>
          <w:rFonts w:ascii="Calibri" w:hAnsi="Calibri"/>
          <w:color w:val="auto"/>
          <w:lang w:val="es-ES"/>
        </w:rPr>
      </w:pPr>
    </w:p>
    <w:p w14:paraId="47FDBE9B" w14:textId="77777777" w:rsidR="00EB6D97" w:rsidRDefault="00EB6D97">
      <w:pPr>
        <w:pStyle w:val="Ttulo"/>
        <w:tabs>
          <w:tab w:val="num" w:pos="567"/>
        </w:tabs>
        <w:ind w:hanging="720"/>
        <w:rPr>
          <w:rFonts w:ascii="Calibri" w:hAnsi="Calibri"/>
          <w:color w:val="auto"/>
          <w:lang w:val="es-ES"/>
        </w:rPr>
      </w:pPr>
    </w:p>
    <w:p w14:paraId="13BBA279" w14:textId="77777777" w:rsidR="00EB6D97" w:rsidRDefault="00EB6D97" w:rsidP="00EB6D97">
      <w:pPr>
        <w:rPr>
          <w:rFonts w:asciiTheme="minorHAnsi" w:hAnsiTheme="minorHAnsi"/>
          <w:sz w:val="22"/>
          <w:szCs w:val="22"/>
        </w:rPr>
      </w:pPr>
      <w:r w:rsidRPr="00DE4B3E">
        <w:rPr>
          <w:rFonts w:asciiTheme="minorHAnsi" w:hAnsiTheme="minorHAnsi"/>
          <w:sz w:val="22"/>
          <w:szCs w:val="22"/>
        </w:rPr>
        <w:t>NOTA: Si desea que su anexo técnico se publique, además de en español, en inglés, presente el alcance de acreditación bilingüe</w:t>
      </w:r>
      <w:r w:rsidRPr="00104B70">
        <w:rPr>
          <w:rFonts w:asciiTheme="minorHAnsi" w:hAnsiTheme="minorHAnsi"/>
          <w:sz w:val="22"/>
          <w:szCs w:val="22"/>
        </w:rPr>
        <w:t>.</w:t>
      </w:r>
      <w:r w:rsidRPr="00CF673C">
        <w:rPr>
          <w:rFonts w:asciiTheme="minorHAnsi" w:hAnsiTheme="minorHAnsi"/>
          <w:sz w:val="22"/>
          <w:szCs w:val="22"/>
        </w:rPr>
        <w:t xml:space="preserve"> </w:t>
      </w:r>
    </w:p>
    <w:p w14:paraId="01F76BAB" w14:textId="77777777" w:rsidR="00EB6D97" w:rsidRPr="00463684" w:rsidRDefault="00EB6D97" w:rsidP="00DE4B3E">
      <w:pPr>
        <w:pStyle w:val="Ttulo"/>
        <w:tabs>
          <w:tab w:val="num" w:pos="567"/>
        </w:tabs>
        <w:ind w:hanging="720"/>
        <w:rPr>
          <w:rFonts w:ascii="Calibri" w:hAnsi="Calibri"/>
          <w:color w:val="auto"/>
          <w:lang w:val="es-ES"/>
        </w:rPr>
        <w:sectPr w:rsidR="00EB6D97" w:rsidRPr="00463684" w:rsidSect="00664E1B">
          <w:footerReference w:type="default" r:id="rId8"/>
          <w:pgSz w:w="11906" w:h="16838"/>
          <w:pgMar w:top="1417" w:right="1701" w:bottom="1417" w:left="1701" w:header="708" w:footer="191" w:gutter="0"/>
          <w:cols w:space="708"/>
          <w:docGrid w:linePitch="360"/>
        </w:sectPr>
      </w:pPr>
    </w:p>
    <w:p w14:paraId="34F9CE5C" w14:textId="77777777" w:rsidR="00E374A9" w:rsidRPr="00973112" w:rsidRDefault="00E374A9" w:rsidP="00E374A9">
      <w:pPr>
        <w:jc w:val="center"/>
        <w:rPr>
          <w:rFonts w:asciiTheme="minorHAnsi" w:hAnsiTheme="minorHAnsi"/>
          <w:sz w:val="22"/>
          <w:szCs w:val="22"/>
        </w:rPr>
      </w:pPr>
    </w:p>
    <w:p w14:paraId="6E6E5C40" w14:textId="6856B5EB" w:rsidR="00741163" w:rsidRPr="00DE4B3E" w:rsidRDefault="00741163" w:rsidP="00741163">
      <w:pPr>
        <w:tabs>
          <w:tab w:val="right" w:pos="4820"/>
          <w:tab w:val="right" w:pos="6379"/>
          <w:tab w:val="right" w:pos="7230"/>
        </w:tabs>
        <w:jc w:val="center"/>
        <w:rPr>
          <w:rFonts w:asciiTheme="minorHAnsi" w:hAnsiTheme="minorHAnsi"/>
          <w:b/>
          <w:color w:val="000000"/>
          <w:szCs w:val="24"/>
          <w:lang w:val="es-ES"/>
        </w:rPr>
      </w:pPr>
      <w:r w:rsidRPr="00DE4B3E">
        <w:rPr>
          <w:rFonts w:asciiTheme="minorHAnsi" w:hAnsiTheme="minorHAnsi"/>
          <w:b/>
          <w:color w:val="000000"/>
          <w:szCs w:val="24"/>
          <w:lang w:val="es-ES"/>
        </w:rPr>
        <w:t>&lt;Entidad Legal</w:t>
      </w:r>
      <w:proofErr w:type="gramStart"/>
      <w:r w:rsidRPr="00DE4B3E">
        <w:rPr>
          <w:rFonts w:asciiTheme="minorHAnsi" w:hAnsiTheme="minorHAnsi"/>
          <w:b/>
          <w:color w:val="000000"/>
          <w:szCs w:val="24"/>
          <w:lang w:val="es-ES"/>
        </w:rPr>
        <w:t>&gt;</w:t>
      </w:r>
      <w:r w:rsidR="00776D2D" w:rsidRPr="00DE4B3E">
        <w:rPr>
          <w:rFonts w:asciiTheme="minorHAnsi" w:hAnsiTheme="minorHAnsi"/>
          <w:b/>
          <w:color w:val="000000"/>
          <w:szCs w:val="24"/>
          <w:lang w:val="es-ES"/>
        </w:rPr>
        <w:t>(</w:t>
      </w:r>
      <w:proofErr w:type="gramEnd"/>
      <w:r w:rsidR="00776D2D" w:rsidRPr="00DE4B3E">
        <w:rPr>
          <w:rFonts w:asciiTheme="minorHAnsi" w:hAnsiTheme="minorHAnsi"/>
          <w:b/>
          <w:color w:val="000000"/>
          <w:szCs w:val="24"/>
          <w:lang w:val="es-ES"/>
        </w:rPr>
        <w:t>2)</w:t>
      </w:r>
    </w:p>
    <w:p w14:paraId="1AD60717" w14:textId="1AFF991D" w:rsidR="00741163" w:rsidRPr="00DE4B3E" w:rsidRDefault="00741163" w:rsidP="00741163">
      <w:pPr>
        <w:tabs>
          <w:tab w:val="right" w:pos="4820"/>
          <w:tab w:val="right" w:pos="6379"/>
          <w:tab w:val="right" w:pos="7230"/>
        </w:tabs>
        <w:jc w:val="center"/>
        <w:rPr>
          <w:rFonts w:asciiTheme="minorHAnsi" w:hAnsiTheme="minorHAnsi"/>
          <w:b/>
          <w:color w:val="000000"/>
          <w:sz w:val="22"/>
          <w:szCs w:val="22"/>
          <w:lang w:val="es-ES"/>
        </w:rPr>
      </w:pPr>
      <w:r w:rsidRPr="00DE4B3E">
        <w:rPr>
          <w:rFonts w:asciiTheme="minorHAnsi" w:hAnsiTheme="minorHAnsi"/>
          <w:b/>
          <w:color w:val="000000"/>
          <w:sz w:val="22"/>
          <w:szCs w:val="22"/>
          <w:lang w:val="es-ES"/>
        </w:rPr>
        <w:t>&lt;Unidad Técnica</w:t>
      </w:r>
      <w:proofErr w:type="gramStart"/>
      <w:r w:rsidRPr="00DE4B3E">
        <w:rPr>
          <w:rFonts w:asciiTheme="minorHAnsi" w:hAnsiTheme="minorHAnsi"/>
          <w:b/>
          <w:color w:val="000000"/>
          <w:sz w:val="22"/>
          <w:szCs w:val="22"/>
          <w:lang w:val="es-ES"/>
        </w:rPr>
        <w:t>&gt;</w:t>
      </w:r>
      <w:r w:rsidR="00776D2D" w:rsidRPr="00DE4B3E">
        <w:rPr>
          <w:rFonts w:asciiTheme="minorHAnsi" w:hAnsiTheme="minorHAnsi"/>
          <w:b/>
          <w:color w:val="000000"/>
          <w:sz w:val="22"/>
          <w:szCs w:val="22"/>
          <w:lang w:val="es-ES"/>
        </w:rPr>
        <w:t>(</w:t>
      </w:r>
      <w:proofErr w:type="gramEnd"/>
      <w:r w:rsidR="00776D2D" w:rsidRPr="00DE4B3E">
        <w:rPr>
          <w:rFonts w:asciiTheme="minorHAnsi" w:hAnsiTheme="minorHAnsi"/>
          <w:b/>
          <w:color w:val="000000"/>
          <w:sz w:val="22"/>
          <w:szCs w:val="22"/>
          <w:lang w:val="es-ES"/>
        </w:rPr>
        <w:t>3)</w:t>
      </w:r>
    </w:p>
    <w:p w14:paraId="1FDAB494" w14:textId="0DDA9ED3" w:rsidR="00741163" w:rsidRPr="00DE4B3E" w:rsidRDefault="00741163" w:rsidP="00741163">
      <w:pPr>
        <w:rPr>
          <w:rFonts w:asciiTheme="minorHAnsi" w:hAnsiTheme="minorHAnsi" w:cs="Arial"/>
          <w:sz w:val="22"/>
        </w:rPr>
      </w:pPr>
      <w:proofErr w:type="gramStart"/>
      <w:r w:rsidRPr="00DE4B3E">
        <w:rPr>
          <w:rFonts w:asciiTheme="minorHAnsi" w:hAnsiTheme="minorHAnsi" w:cs="Arial"/>
          <w:sz w:val="22"/>
        </w:rPr>
        <w:t>Dirección</w:t>
      </w:r>
      <w:r w:rsidR="00776D2D" w:rsidRPr="00DE4B3E">
        <w:rPr>
          <w:rFonts w:asciiTheme="minorHAnsi" w:hAnsiTheme="minorHAnsi" w:cs="Arial"/>
          <w:sz w:val="22"/>
        </w:rPr>
        <w:t>(</w:t>
      </w:r>
      <w:proofErr w:type="gramEnd"/>
      <w:r w:rsidR="00776D2D" w:rsidRPr="00DE4B3E">
        <w:rPr>
          <w:rFonts w:asciiTheme="minorHAnsi" w:hAnsiTheme="minorHAnsi" w:cs="Arial"/>
          <w:sz w:val="22"/>
        </w:rPr>
        <w:t>4)</w:t>
      </w:r>
      <w:r w:rsidRPr="00DE4B3E">
        <w:rPr>
          <w:rFonts w:asciiTheme="minorHAnsi" w:hAnsiTheme="minorHAnsi" w:cs="Arial"/>
          <w:sz w:val="22"/>
        </w:rPr>
        <w:t>:</w:t>
      </w:r>
    </w:p>
    <w:p w14:paraId="244E6696" w14:textId="77777777" w:rsidR="00741163" w:rsidRPr="00DE4B3E" w:rsidRDefault="00741163" w:rsidP="00741163">
      <w:pPr>
        <w:rPr>
          <w:rFonts w:asciiTheme="minorHAnsi" w:hAnsiTheme="minorHAnsi" w:cs="Arial"/>
          <w:b/>
          <w:sz w:val="22"/>
        </w:rPr>
      </w:pPr>
      <w:r w:rsidRPr="00DE4B3E">
        <w:rPr>
          <w:rFonts w:asciiTheme="minorHAnsi" w:hAnsiTheme="minorHAnsi" w:cs="Arial"/>
          <w:sz w:val="22"/>
        </w:rPr>
        <w:t>Norma de referencia:</w:t>
      </w:r>
      <w:r w:rsidRPr="00DE4B3E">
        <w:rPr>
          <w:rFonts w:asciiTheme="minorHAnsi" w:hAnsiTheme="minorHAnsi" w:cs="Arial"/>
          <w:b/>
          <w:sz w:val="22"/>
        </w:rPr>
        <w:t xml:space="preserve"> UNE-EN ISO/IEC 17025: </w:t>
      </w:r>
      <w:r w:rsidR="008908E1" w:rsidRPr="00DE4B3E">
        <w:rPr>
          <w:rFonts w:asciiTheme="minorHAnsi" w:hAnsiTheme="minorHAnsi" w:cs="Arial"/>
          <w:b/>
          <w:sz w:val="22"/>
        </w:rPr>
        <w:t>2017</w:t>
      </w:r>
      <w:r w:rsidRPr="00DE4B3E">
        <w:rPr>
          <w:rFonts w:asciiTheme="minorHAnsi" w:hAnsiTheme="minorHAnsi" w:cs="Arial"/>
          <w:b/>
          <w:sz w:val="22"/>
        </w:rPr>
        <w:t xml:space="preserve"> </w:t>
      </w:r>
    </w:p>
    <w:p w14:paraId="6EC253A5" w14:textId="77777777" w:rsidR="00741163" w:rsidRPr="00DE4B3E" w:rsidRDefault="00741163" w:rsidP="00741163">
      <w:pPr>
        <w:rPr>
          <w:rFonts w:asciiTheme="minorHAnsi" w:hAnsiTheme="minorHAnsi" w:cs="Arial"/>
          <w:b/>
          <w:sz w:val="22"/>
        </w:rPr>
      </w:pPr>
      <w:r w:rsidRPr="00DE4B3E">
        <w:rPr>
          <w:rFonts w:asciiTheme="minorHAnsi" w:hAnsiTheme="minorHAnsi" w:cs="Arial"/>
          <w:sz w:val="22"/>
        </w:rPr>
        <w:t>Actividad:</w:t>
      </w:r>
      <w:r w:rsidRPr="00DE4B3E">
        <w:rPr>
          <w:rFonts w:asciiTheme="minorHAnsi" w:hAnsiTheme="minorHAnsi" w:cs="Arial"/>
          <w:b/>
          <w:sz w:val="22"/>
        </w:rPr>
        <w:t xml:space="preserve"> Ensayo</w:t>
      </w:r>
    </w:p>
    <w:p w14:paraId="678E7031" w14:textId="77777777" w:rsidR="00741163" w:rsidRPr="00664E1B" w:rsidRDefault="00741163" w:rsidP="00741163">
      <w:pPr>
        <w:pBdr>
          <w:bottom w:val="single" w:sz="4" w:space="0" w:color="auto"/>
        </w:pBdr>
        <w:tabs>
          <w:tab w:val="right" w:pos="4820"/>
          <w:tab w:val="right" w:pos="6379"/>
          <w:tab w:val="right" w:pos="7230"/>
        </w:tabs>
        <w:rPr>
          <w:rFonts w:asciiTheme="minorHAnsi" w:hAnsiTheme="minorHAnsi"/>
          <w:sz w:val="12"/>
          <w:lang w:val="es-ES"/>
        </w:rPr>
      </w:pPr>
    </w:p>
    <w:p w14:paraId="5E72E742" w14:textId="4F1A5C74" w:rsidR="00741163" w:rsidRPr="00DE4B3E" w:rsidRDefault="00741163" w:rsidP="00741163">
      <w:pPr>
        <w:jc w:val="center"/>
        <w:rPr>
          <w:rFonts w:asciiTheme="minorHAnsi" w:hAnsiTheme="minorHAnsi" w:cs="Arial"/>
          <w:b/>
          <w:szCs w:val="24"/>
        </w:rPr>
      </w:pPr>
      <w:r w:rsidRPr="00DE4B3E">
        <w:rPr>
          <w:rFonts w:asciiTheme="minorHAnsi" w:hAnsiTheme="minorHAnsi" w:cs="Arial"/>
          <w:b/>
          <w:szCs w:val="24"/>
        </w:rPr>
        <w:t xml:space="preserve">ALCANCE </w:t>
      </w:r>
      <w:r w:rsidR="00456151" w:rsidRPr="00DE4B3E">
        <w:rPr>
          <w:rFonts w:asciiTheme="minorHAnsi" w:hAnsiTheme="minorHAnsi" w:cs="Arial"/>
          <w:b/>
          <w:szCs w:val="24"/>
        </w:rPr>
        <w:t>SOLICITADO</w:t>
      </w:r>
    </w:p>
    <w:p w14:paraId="791EB88C" w14:textId="77777777" w:rsidR="00741163" w:rsidRPr="00324FF0" w:rsidRDefault="00741163" w:rsidP="00741163">
      <w:pPr>
        <w:jc w:val="center"/>
        <w:rPr>
          <w:rFonts w:asciiTheme="minorHAnsi" w:hAnsiTheme="minorHAnsi" w:cs="Arial"/>
          <w:b/>
          <w:sz w:val="28"/>
          <w:szCs w:val="28"/>
        </w:rPr>
      </w:pPr>
    </w:p>
    <w:p w14:paraId="2A9AD071" w14:textId="4159A4AF" w:rsidR="00741163" w:rsidRPr="00324FF0" w:rsidRDefault="00741163" w:rsidP="00741163">
      <w:pPr>
        <w:ind w:left="-142" w:firstLine="142"/>
        <w:jc w:val="center"/>
        <w:rPr>
          <w:rFonts w:asciiTheme="minorHAnsi" w:hAnsiTheme="minorHAnsi"/>
          <w:sz w:val="20"/>
        </w:rPr>
      </w:pPr>
      <w:r w:rsidRPr="00324FF0">
        <w:rPr>
          <w:rFonts w:asciiTheme="minorHAnsi" w:hAnsiTheme="minorHAnsi"/>
          <w:b/>
          <w:bCs/>
          <w:sz w:val="20"/>
        </w:rPr>
        <w:t>Instalaciones donde se llevan a cabo las actividades cubiertas por esta acreditación:</w:t>
      </w:r>
      <w:r w:rsidRPr="00324FF0">
        <w:rPr>
          <w:rFonts w:asciiTheme="minorHAnsi" w:hAnsiTheme="minorHAnsi"/>
          <w:sz w:val="20"/>
        </w:rPr>
        <w:t xml:space="preserve"> </w:t>
      </w:r>
      <w:r w:rsidR="00776D2D">
        <w:rPr>
          <w:rFonts w:asciiTheme="minorHAnsi" w:hAnsiTheme="minorHAnsi"/>
          <w:sz w:val="20"/>
        </w:rPr>
        <w:t>(5)</w:t>
      </w:r>
    </w:p>
    <w:p w14:paraId="103B4304" w14:textId="77777777" w:rsidR="00741163" w:rsidRPr="00324FF0" w:rsidRDefault="00741163" w:rsidP="00741163">
      <w:pPr>
        <w:ind w:left="-142" w:firstLine="142"/>
        <w:rPr>
          <w:rFonts w:asciiTheme="minorHAnsi" w:hAnsiTheme="minorHAnsi"/>
          <w:iCs/>
          <w:sz w:val="20"/>
        </w:rPr>
      </w:pPr>
      <w:bookmarkStart w:id="2" w:name="_Toc357669508"/>
      <w:bookmarkStart w:id="3" w:name="_Toc357669546"/>
      <w:bookmarkStart w:id="4" w:name="_Toc364678569"/>
    </w:p>
    <w:bookmarkEnd w:id="2"/>
    <w:bookmarkEnd w:id="3"/>
    <w:bookmarkEnd w:id="4"/>
    <w:tbl>
      <w:tblPr>
        <w:tblW w:w="8290" w:type="dxa"/>
        <w:jc w:val="center"/>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7229"/>
        <w:gridCol w:w="1061"/>
      </w:tblGrid>
      <w:tr w:rsidR="00741163" w:rsidRPr="00324FF0" w14:paraId="35A89CD9" w14:textId="77777777" w:rsidTr="00741163">
        <w:trPr>
          <w:trHeight w:val="315"/>
          <w:jc w:val="center"/>
        </w:trPr>
        <w:tc>
          <w:tcPr>
            <w:tcW w:w="7229" w:type="dxa"/>
            <w:tcBorders>
              <w:top w:val="nil"/>
              <w:left w:val="nil"/>
              <w:bottom w:val="dotted" w:sz="4" w:space="0" w:color="auto"/>
              <w:right w:val="dotted" w:sz="4" w:space="0" w:color="auto"/>
            </w:tcBorders>
            <w:vAlign w:val="center"/>
          </w:tcPr>
          <w:p w14:paraId="4C869A43" w14:textId="77777777" w:rsidR="00741163" w:rsidRPr="00324FF0" w:rsidRDefault="00741163" w:rsidP="00741163">
            <w:pPr>
              <w:tabs>
                <w:tab w:val="left" w:pos="1134"/>
                <w:tab w:val="center" w:pos="4819"/>
              </w:tabs>
              <w:suppressAutoHyphens/>
              <w:rPr>
                <w:rFonts w:asciiTheme="minorHAnsi" w:hAnsiTheme="minorHAnsi" w:cs="Arial"/>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62D8E3D0" w14:textId="77777777" w:rsidR="00741163" w:rsidRPr="00324FF0" w:rsidRDefault="00741163" w:rsidP="00741163">
            <w:pPr>
              <w:jc w:val="center"/>
              <w:rPr>
                <w:rFonts w:asciiTheme="minorHAnsi" w:hAnsiTheme="minorHAnsi"/>
                <w:bCs/>
                <w:sz w:val="20"/>
              </w:rPr>
            </w:pPr>
            <w:r w:rsidRPr="00324FF0">
              <w:rPr>
                <w:rFonts w:asciiTheme="minorHAnsi" w:hAnsiTheme="minorHAnsi"/>
                <w:bCs/>
                <w:sz w:val="20"/>
              </w:rPr>
              <w:t>Código</w:t>
            </w:r>
          </w:p>
        </w:tc>
      </w:tr>
      <w:tr w:rsidR="00741163" w:rsidRPr="00324FF0" w14:paraId="74A0C968" w14:textId="77777777" w:rsidTr="00741163">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2095F518" w14:textId="77777777" w:rsidR="00741163" w:rsidRPr="00324FF0" w:rsidRDefault="00741163" w:rsidP="00741163">
            <w:pPr>
              <w:tabs>
                <w:tab w:val="left" w:pos="1985"/>
                <w:tab w:val="center" w:pos="4819"/>
              </w:tabs>
              <w:suppressAutoHyphens/>
              <w:jc w:val="both"/>
              <w:rPr>
                <w:rFonts w:asciiTheme="minorHAnsi" w:hAnsiTheme="minorHAnsi"/>
                <w:spacing w:val="-3"/>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33E85F67" w14:textId="77777777" w:rsidR="00741163" w:rsidRPr="00324FF0" w:rsidRDefault="00741163" w:rsidP="00741163">
            <w:pPr>
              <w:jc w:val="center"/>
              <w:rPr>
                <w:rFonts w:asciiTheme="minorHAnsi" w:hAnsiTheme="minorHAnsi"/>
                <w:bCs/>
                <w:sz w:val="20"/>
              </w:rPr>
            </w:pPr>
            <w:r w:rsidRPr="00324FF0">
              <w:rPr>
                <w:rFonts w:asciiTheme="minorHAnsi" w:hAnsiTheme="minorHAnsi"/>
                <w:bCs/>
                <w:sz w:val="20"/>
              </w:rPr>
              <w:t>A</w:t>
            </w:r>
          </w:p>
        </w:tc>
      </w:tr>
      <w:tr w:rsidR="00741163" w:rsidRPr="00324FF0" w14:paraId="31F6E12F" w14:textId="77777777" w:rsidTr="00741163">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575B9690" w14:textId="77777777" w:rsidR="00741163" w:rsidRPr="00324FF0" w:rsidRDefault="00741163" w:rsidP="00741163">
            <w:pPr>
              <w:tabs>
                <w:tab w:val="left" w:pos="1985"/>
                <w:tab w:val="center" w:pos="4819"/>
              </w:tabs>
              <w:suppressAutoHyphens/>
              <w:jc w:val="both"/>
              <w:rPr>
                <w:rFonts w:asciiTheme="minorHAnsi" w:hAnsiTheme="minorHAnsi"/>
                <w:spacing w:val="-3"/>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6FABEED9" w14:textId="77777777" w:rsidR="00741163" w:rsidRPr="00324FF0" w:rsidRDefault="00741163" w:rsidP="00741163">
            <w:pPr>
              <w:pStyle w:val="Encabezado"/>
              <w:tabs>
                <w:tab w:val="left" w:pos="708"/>
              </w:tabs>
              <w:jc w:val="center"/>
              <w:rPr>
                <w:rFonts w:asciiTheme="minorHAnsi" w:hAnsiTheme="minorHAnsi" w:cs="Arial"/>
              </w:rPr>
            </w:pPr>
            <w:r w:rsidRPr="00324FF0">
              <w:rPr>
                <w:rFonts w:asciiTheme="minorHAnsi" w:hAnsiTheme="minorHAnsi" w:cs="Arial"/>
              </w:rPr>
              <w:t>B</w:t>
            </w:r>
          </w:p>
        </w:tc>
      </w:tr>
      <w:tr w:rsidR="00741163" w:rsidRPr="00324FF0" w14:paraId="033EE89B" w14:textId="77777777" w:rsidTr="00741163">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6729A6B5" w14:textId="77777777" w:rsidR="00741163" w:rsidRPr="00324FF0" w:rsidRDefault="00741163" w:rsidP="00741163">
            <w:pPr>
              <w:tabs>
                <w:tab w:val="left" w:pos="1985"/>
                <w:tab w:val="center" w:pos="4819"/>
              </w:tabs>
              <w:suppressAutoHyphens/>
              <w:jc w:val="both"/>
              <w:rPr>
                <w:rFonts w:asciiTheme="minorHAnsi" w:hAnsiTheme="minorHAnsi"/>
                <w:spacing w:val="-3"/>
                <w:sz w:val="20"/>
              </w:rPr>
            </w:pPr>
          </w:p>
        </w:tc>
        <w:tc>
          <w:tcPr>
            <w:tcW w:w="1061" w:type="dxa"/>
            <w:tcBorders>
              <w:top w:val="dotted" w:sz="4" w:space="0" w:color="auto"/>
              <w:left w:val="dotted" w:sz="4" w:space="0" w:color="auto"/>
              <w:bottom w:val="dotted" w:sz="4" w:space="0" w:color="auto"/>
              <w:right w:val="dotted" w:sz="4" w:space="0" w:color="auto"/>
            </w:tcBorders>
            <w:vAlign w:val="center"/>
          </w:tcPr>
          <w:p w14:paraId="43ED5767" w14:textId="77777777" w:rsidR="00741163" w:rsidRPr="00324FF0" w:rsidRDefault="00741163" w:rsidP="00741163">
            <w:pPr>
              <w:pStyle w:val="Encabezado"/>
              <w:tabs>
                <w:tab w:val="left" w:pos="708"/>
              </w:tabs>
              <w:jc w:val="center"/>
              <w:rPr>
                <w:rFonts w:asciiTheme="minorHAnsi" w:hAnsiTheme="minorHAnsi" w:cs="Arial"/>
              </w:rPr>
            </w:pPr>
            <w:r w:rsidRPr="00324FF0">
              <w:rPr>
                <w:rFonts w:asciiTheme="minorHAnsi" w:hAnsiTheme="minorHAnsi" w:cs="Arial"/>
              </w:rPr>
              <w:t>C</w:t>
            </w:r>
          </w:p>
        </w:tc>
      </w:tr>
      <w:tr w:rsidR="00C203A1" w:rsidRPr="00E72964" w14:paraId="085DB9E0" w14:textId="77777777" w:rsidTr="00C203A1">
        <w:trPr>
          <w:trHeight w:val="315"/>
          <w:jc w:val="center"/>
        </w:trPr>
        <w:tc>
          <w:tcPr>
            <w:tcW w:w="7229" w:type="dxa"/>
            <w:tcBorders>
              <w:top w:val="dotted" w:sz="4" w:space="0" w:color="auto"/>
              <w:left w:val="dotted" w:sz="4" w:space="0" w:color="auto"/>
              <w:bottom w:val="dotted" w:sz="4" w:space="0" w:color="auto"/>
              <w:right w:val="dotted" w:sz="4" w:space="0" w:color="auto"/>
            </w:tcBorders>
            <w:vAlign w:val="center"/>
          </w:tcPr>
          <w:p w14:paraId="66292985" w14:textId="77777777" w:rsidR="00C203A1" w:rsidRPr="00C203A1" w:rsidRDefault="00C203A1" w:rsidP="004827AF">
            <w:pPr>
              <w:tabs>
                <w:tab w:val="left" w:pos="1985"/>
                <w:tab w:val="center" w:pos="4819"/>
              </w:tabs>
              <w:suppressAutoHyphens/>
              <w:jc w:val="both"/>
              <w:rPr>
                <w:rFonts w:asciiTheme="minorHAnsi" w:hAnsiTheme="minorHAnsi"/>
                <w:spacing w:val="-3"/>
                <w:sz w:val="20"/>
              </w:rPr>
            </w:pPr>
            <w:bookmarkStart w:id="5" w:name="_Hlk25602022"/>
            <w:r w:rsidRPr="00C203A1">
              <w:rPr>
                <w:rFonts w:asciiTheme="minorHAnsi" w:hAnsiTheme="minorHAnsi"/>
                <w:spacing w:val="-3"/>
                <w:sz w:val="20"/>
              </w:rPr>
              <w:t>“in situ”</w:t>
            </w:r>
          </w:p>
        </w:tc>
        <w:tc>
          <w:tcPr>
            <w:tcW w:w="1061" w:type="dxa"/>
            <w:tcBorders>
              <w:top w:val="dotted" w:sz="4" w:space="0" w:color="auto"/>
              <w:left w:val="dotted" w:sz="4" w:space="0" w:color="auto"/>
              <w:bottom w:val="dotted" w:sz="4" w:space="0" w:color="auto"/>
              <w:right w:val="dotted" w:sz="4" w:space="0" w:color="auto"/>
            </w:tcBorders>
            <w:vAlign w:val="center"/>
          </w:tcPr>
          <w:p w14:paraId="542AC894" w14:textId="77777777" w:rsidR="00C203A1" w:rsidRPr="00C203A1" w:rsidRDefault="00C203A1" w:rsidP="004827AF">
            <w:pPr>
              <w:pStyle w:val="Encabezado"/>
              <w:tabs>
                <w:tab w:val="left" w:pos="708"/>
              </w:tabs>
              <w:jc w:val="center"/>
              <w:rPr>
                <w:rFonts w:asciiTheme="minorHAnsi" w:hAnsiTheme="minorHAnsi" w:cs="Arial"/>
              </w:rPr>
            </w:pPr>
            <w:r w:rsidRPr="00C203A1">
              <w:rPr>
                <w:rFonts w:asciiTheme="minorHAnsi" w:hAnsiTheme="minorHAnsi" w:cs="Arial"/>
              </w:rPr>
              <w:t>I</w:t>
            </w:r>
          </w:p>
        </w:tc>
      </w:tr>
      <w:bookmarkEnd w:id="5"/>
    </w:tbl>
    <w:p w14:paraId="1F6E4226" w14:textId="77777777" w:rsidR="00741163" w:rsidRPr="00324FF0" w:rsidRDefault="00741163" w:rsidP="00741163">
      <w:pPr>
        <w:jc w:val="center"/>
        <w:rPr>
          <w:rFonts w:asciiTheme="minorHAnsi" w:hAnsiTheme="minorHAnsi"/>
          <w:szCs w:val="22"/>
        </w:rPr>
      </w:pPr>
    </w:p>
    <w:p w14:paraId="63EC7C5A" w14:textId="77777777" w:rsidR="00741163" w:rsidRDefault="00741163" w:rsidP="00741163">
      <w:pPr>
        <w:pStyle w:val="Textoindependiente2"/>
        <w:widowControl/>
        <w:tabs>
          <w:tab w:val="right" w:pos="4820"/>
          <w:tab w:val="right" w:pos="6379"/>
          <w:tab w:val="right" w:pos="7230"/>
        </w:tabs>
        <w:spacing w:after="0" w:line="240" w:lineRule="auto"/>
      </w:pPr>
    </w:p>
    <w:p w14:paraId="026B83A8" w14:textId="77777777" w:rsidR="00C85162" w:rsidRDefault="00741163" w:rsidP="00C85162">
      <w:pPr>
        <w:rPr>
          <w:rFonts w:asciiTheme="minorHAnsi" w:hAnsiTheme="minorHAnsi"/>
          <w:b/>
          <w:bCs/>
          <w:i/>
          <w:iCs/>
          <w:sz w:val="20"/>
        </w:rPr>
      </w:pPr>
      <w:r w:rsidRPr="00170537" w:rsidDel="00741163">
        <w:rPr>
          <w:rFonts w:asciiTheme="minorHAnsi" w:hAnsiTheme="minorHAnsi"/>
          <w:b/>
          <w:bCs/>
          <w:szCs w:val="24"/>
          <w:lang w:val="es-ES"/>
        </w:rPr>
        <w:t xml:space="preserve"> </w:t>
      </w:r>
    </w:p>
    <w:p w14:paraId="71A67A47" w14:textId="77777777" w:rsidR="00221916" w:rsidRPr="00221916" w:rsidRDefault="00221916" w:rsidP="00221916">
      <w:pPr>
        <w:pStyle w:val="Ttulo1"/>
        <w:shd w:val="clear" w:color="auto" w:fill="DBE5F1" w:themeFill="accent1" w:themeFillTint="33"/>
        <w:suppressAutoHyphens/>
        <w:spacing w:before="0"/>
        <w:jc w:val="both"/>
        <w:rPr>
          <w:rFonts w:asciiTheme="minorHAnsi" w:hAnsiTheme="minorHAnsi" w:cs="Times New Roman"/>
          <w:spacing w:val="-3"/>
          <w:sz w:val="22"/>
          <w:szCs w:val="22"/>
        </w:rPr>
      </w:pPr>
      <w:bookmarkStart w:id="6" w:name="_Toc509313827"/>
      <w:r w:rsidRPr="00221916">
        <w:rPr>
          <w:rFonts w:asciiTheme="minorHAnsi" w:hAnsiTheme="minorHAnsi" w:cs="Times New Roman"/>
          <w:spacing w:val="-3"/>
          <w:sz w:val="22"/>
          <w:szCs w:val="22"/>
        </w:rPr>
        <w:t>PARTE I: CONTROL DE CALIDAD DE LA CONSTRUCCIÓN, en los siguientes campos:</w:t>
      </w:r>
      <w:bookmarkEnd w:id="6"/>
    </w:p>
    <w:p w14:paraId="1AADE31E" w14:textId="77777777" w:rsidR="00221916" w:rsidRPr="00221916" w:rsidRDefault="00221916" w:rsidP="00221916">
      <w:pPr>
        <w:spacing w:before="120" w:after="120"/>
        <w:jc w:val="both"/>
        <w:rPr>
          <w:rFonts w:asciiTheme="minorHAnsi" w:hAnsiTheme="minorHAnsi"/>
          <w:b/>
          <w:sz w:val="22"/>
          <w:szCs w:val="22"/>
        </w:rPr>
      </w:pPr>
      <w:r w:rsidRPr="00221916">
        <w:rPr>
          <w:rFonts w:asciiTheme="minorHAnsi" w:hAnsiTheme="minorHAnsi" w:cs="Arial"/>
          <w:b/>
          <w:sz w:val="22"/>
          <w:szCs w:val="22"/>
        </w:rPr>
        <w:t>Requisitos adicionales: NT-54</w:t>
      </w:r>
    </w:p>
    <w:p w14:paraId="1BEEC0E7" w14:textId="77777777" w:rsidR="00FA375F" w:rsidRPr="00CC0118" w:rsidRDefault="00221916" w:rsidP="00FA375F">
      <w:pPr>
        <w:jc w:val="both"/>
        <w:rPr>
          <w:rFonts w:asciiTheme="minorHAnsi" w:hAnsiTheme="minorHAnsi" w:cs="Arial"/>
          <w:i/>
          <w:sz w:val="20"/>
        </w:rPr>
      </w:pPr>
      <w:r w:rsidRPr="005500A8" w:rsidDel="00221916">
        <w:rPr>
          <w:rFonts w:asciiTheme="minorHAnsi" w:hAnsiTheme="minorHAnsi"/>
          <w:bCs/>
          <w:i/>
          <w:iCs/>
          <w:sz w:val="20"/>
        </w:rPr>
        <w:t xml:space="preserve"> </w:t>
      </w:r>
      <w:r w:rsidR="00FA375F" w:rsidRPr="00CC0118">
        <w:rPr>
          <w:rFonts w:asciiTheme="minorHAnsi" w:hAnsiTheme="minorHAnsi" w:cs="Arial"/>
          <w:i/>
          <w:sz w:val="20"/>
        </w:rPr>
        <w:t>(El Solicitante deberá eliminar los grupos completos para los que no solicita la acreditación manteniendo únicamente los grupos para los que solicita la acreditación, pudiendo incluir otros ensayos según lo establecido en la Nota Técnica 54. Asimismo, las versiones de normas que aparecen podrían verse modificadas por actualizaciones o anulaciones</w:t>
      </w:r>
      <w:r w:rsidR="00FA375F">
        <w:rPr>
          <w:rFonts w:asciiTheme="minorHAnsi" w:hAnsiTheme="minorHAnsi" w:cs="Arial"/>
          <w:i/>
          <w:sz w:val="20"/>
        </w:rPr>
        <w:t>. Ver apartado 6.2 de las instrucciones para la cumplimentación de la solicitud</w:t>
      </w:r>
      <w:r w:rsidR="00FA375F" w:rsidRPr="00CC0118">
        <w:rPr>
          <w:rFonts w:asciiTheme="minorHAnsi" w:hAnsiTheme="minorHAnsi" w:cs="Arial"/>
          <w:i/>
          <w:sz w:val="20"/>
        </w:rPr>
        <w:t>)</w:t>
      </w:r>
    </w:p>
    <w:p w14:paraId="316B30F1" w14:textId="1D75E20E" w:rsidR="003A3C32" w:rsidRDefault="003A3C32">
      <w:pPr>
        <w:widowControl/>
        <w:spacing w:after="200" w:line="276" w:lineRule="auto"/>
        <w:rPr>
          <w:rFonts w:cs="Arial"/>
          <w:b/>
          <w:bCs/>
        </w:rPr>
      </w:pPr>
      <w:r>
        <w:rPr>
          <w:rFonts w:cs="Arial"/>
          <w:b/>
          <w:bCs/>
        </w:rPr>
        <w:br w:type="page"/>
      </w:r>
    </w:p>
    <w:p w14:paraId="4E6DF552" w14:textId="77777777" w:rsidR="00FA375F"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cs="Arial"/>
          <w:b/>
          <w:bCs/>
        </w:rPr>
      </w:pPr>
    </w:p>
    <w:p w14:paraId="78414AEA" w14:textId="77777777" w:rsidR="00FA375F" w:rsidRPr="009176A3" w:rsidRDefault="00FA375F" w:rsidP="00FA375F">
      <w:pPr>
        <w:widowControl/>
        <w:numPr>
          <w:ilvl w:val="0"/>
          <w:numId w:val="7"/>
        </w:numPr>
        <w:tabs>
          <w:tab w:val="left" w:pos="-142"/>
          <w:tab w:val="left" w:pos="259"/>
          <w:tab w:val="left" w:pos="1418"/>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r w:rsidRPr="009176A3">
        <w:rPr>
          <w:rFonts w:asciiTheme="minorHAnsi" w:hAnsiTheme="minorHAnsi" w:cs="Arial"/>
          <w:b/>
          <w:bCs/>
        </w:rPr>
        <w:t xml:space="preserve">SECTOR: </w:t>
      </w:r>
      <w:r w:rsidRPr="009176A3">
        <w:rPr>
          <w:rFonts w:asciiTheme="minorHAnsi" w:hAnsiTheme="minorHAnsi" w:cs="Arial"/>
          <w:b/>
          <w:bCs/>
        </w:rPr>
        <w:tab/>
        <w:t>GEOTECNIA</w:t>
      </w:r>
    </w:p>
    <w:p w14:paraId="7BE3EA24" w14:textId="77777777" w:rsidR="00FA375F" w:rsidRPr="009176A3" w:rsidRDefault="00FA375F" w:rsidP="00FA375F">
      <w:pPr>
        <w:widowControl/>
        <w:numPr>
          <w:ilvl w:val="1"/>
          <w:numId w:val="8"/>
        </w:numPr>
        <w:tabs>
          <w:tab w:val="left" w:pos="-142"/>
          <w:tab w:val="left" w:pos="259"/>
          <w:tab w:val="left" w:pos="720"/>
          <w:tab w:val="left" w:pos="1418"/>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firstLine="698"/>
        <w:jc w:val="both"/>
        <w:rPr>
          <w:rFonts w:asciiTheme="minorHAnsi" w:hAnsiTheme="minorHAnsi"/>
          <w:b/>
          <w:spacing w:val="-2"/>
        </w:rPr>
      </w:pPr>
      <w:r w:rsidRPr="009176A3">
        <w:rPr>
          <w:rFonts w:asciiTheme="minorHAnsi" w:hAnsiTheme="minorHAnsi" w:cs="Arial"/>
          <w:b/>
          <w:bCs/>
        </w:rPr>
        <w:t>CAMPO:</w:t>
      </w:r>
      <w:r w:rsidRPr="009176A3">
        <w:rPr>
          <w:rFonts w:asciiTheme="minorHAnsi" w:hAnsiTheme="minorHAnsi" w:cs="Arial"/>
          <w:b/>
          <w:bCs/>
        </w:rPr>
        <w:tab/>
        <w:t>SUELOS</w:t>
      </w:r>
    </w:p>
    <w:p w14:paraId="719A6016"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center"/>
        <w:rPr>
          <w:rFonts w:asciiTheme="minorHAnsi" w:hAnsiTheme="minorHAnsi" w:cs="Arial"/>
          <w:b/>
          <w:bCs/>
        </w:rPr>
      </w:pPr>
      <w:r w:rsidRPr="009176A3">
        <w:rPr>
          <w:rFonts w:asciiTheme="minorHAnsi" w:hAnsiTheme="minorHAnsi" w:cs="Arial"/>
          <w:b/>
          <w:bCs/>
        </w:rPr>
        <w:t>GRUPO: ENSAYOS DE GEOTECNIA</w:t>
      </w:r>
    </w:p>
    <w:p w14:paraId="4A651351" w14:textId="77777777" w:rsidR="00FA375F" w:rsidRPr="009176A3" w:rsidRDefault="00FA375F" w:rsidP="00FA375F">
      <w:pPr>
        <w:rPr>
          <w:rFonts w:asciiTheme="minorHAnsi" w:hAnsiTheme="minorHAnsi"/>
          <w:b/>
          <w:spacing w:val="-3"/>
        </w:rPr>
      </w:pPr>
    </w:p>
    <w:p w14:paraId="22A2F6D9"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6AA0B930" w14:textId="77777777" w:rsidTr="003D42D0">
        <w:trPr>
          <w:trHeight w:val="416"/>
        </w:trPr>
        <w:tc>
          <w:tcPr>
            <w:tcW w:w="2410" w:type="dxa"/>
            <w:shd w:val="pct12" w:color="auto" w:fill="FFFFFF"/>
          </w:tcPr>
          <w:p w14:paraId="60E4B64D"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41328F26"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4BAA8337"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6778A9B9"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1B1408C2" w14:textId="70A413BB"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2B3E4D">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4E3DB040" w14:textId="77777777" w:rsidTr="003D42D0">
        <w:trPr>
          <w:cantSplit/>
        </w:trPr>
        <w:tc>
          <w:tcPr>
            <w:tcW w:w="2410" w:type="dxa"/>
            <w:vMerge w:val="restart"/>
          </w:tcPr>
          <w:p w14:paraId="32ED67EA" w14:textId="77777777" w:rsidR="00FA375F" w:rsidRPr="009176A3" w:rsidRDefault="00FA375F" w:rsidP="003D42D0">
            <w:pPr>
              <w:pStyle w:val="Encabezado"/>
              <w:tabs>
                <w:tab w:val="clear" w:pos="4252"/>
                <w:tab w:val="clear" w:pos="8504"/>
              </w:tabs>
              <w:spacing w:before="60" w:afterLines="60" w:after="144"/>
              <w:rPr>
                <w:rFonts w:asciiTheme="minorHAnsi" w:hAnsiTheme="minorHAnsi" w:cs="Arial"/>
                <w:sz w:val="20"/>
              </w:rPr>
            </w:pPr>
            <w:r w:rsidRPr="009176A3">
              <w:rPr>
                <w:rFonts w:asciiTheme="minorHAnsi" w:hAnsiTheme="minorHAnsi" w:cs="Arial"/>
                <w:sz w:val="20"/>
              </w:rPr>
              <w:t>Suelos</w:t>
            </w:r>
          </w:p>
        </w:tc>
        <w:tc>
          <w:tcPr>
            <w:tcW w:w="3969" w:type="dxa"/>
          </w:tcPr>
          <w:p w14:paraId="58B8510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Límite líquido</w:t>
            </w:r>
          </w:p>
        </w:tc>
        <w:tc>
          <w:tcPr>
            <w:tcW w:w="2977" w:type="dxa"/>
          </w:tcPr>
          <w:p w14:paraId="320A3FC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103.103:1994</w:t>
            </w:r>
          </w:p>
        </w:tc>
      </w:tr>
      <w:tr w:rsidR="00FA375F" w:rsidRPr="009176A3" w14:paraId="5C20B08D" w14:textId="77777777" w:rsidTr="003D42D0">
        <w:trPr>
          <w:cantSplit/>
        </w:trPr>
        <w:tc>
          <w:tcPr>
            <w:tcW w:w="2410" w:type="dxa"/>
            <w:vMerge/>
          </w:tcPr>
          <w:p w14:paraId="2F9F63DD" w14:textId="77777777" w:rsidR="00FA375F" w:rsidRPr="009176A3" w:rsidRDefault="00FA375F" w:rsidP="003D42D0">
            <w:pPr>
              <w:spacing w:before="60" w:afterLines="60" w:after="144"/>
              <w:rPr>
                <w:rFonts w:asciiTheme="minorHAnsi" w:hAnsiTheme="minorHAnsi" w:cs="Arial"/>
                <w:sz w:val="20"/>
                <w:lang w:val="fr-FR"/>
              </w:rPr>
            </w:pPr>
          </w:p>
        </w:tc>
        <w:tc>
          <w:tcPr>
            <w:tcW w:w="3969" w:type="dxa"/>
          </w:tcPr>
          <w:p w14:paraId="10C6DC3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Límite plástico</w:t>
            </w:r>
          </w:p>
        </w:tc>
        <w:tc>
          <w:tcPr>
            <w:tcW w:w="2977" w:type="dxa"/>
          </w:tcPr>
          <w:p w14:paraId="37FC10E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103.104:1993</w:t>
            </w:r>
          </w:p>
        </w:tc>
      </w:tr>
      <w:tr w:rsidR="00FA375F" w:rsidRPr="009176A3" w14:paraId="04C01B52" w14:textId="77777777" w:rsidTr="003D42D0">
        <w:trPr>
          <w:cantSplit/>
        </w:trPr>
        <w:tc>
          <w:tcPr>
            <w:tcW w:w="2410" w:type="dxa"/>
            <w:vMerge/>
          </w:tcPr>
          <w:p w14:paraId="6D21F420" w14:textId="77777777" w:rsidR="00FA375F" w:rsidRPr="009176A3" w:rsidRDefault="00FA375F" w:rsidP="003D42D0">
            <w:pPr>
              <w:spacing w:before="60" w:afterLines="60" w:after="144"/>
              <w:rPr>
                <w:rFonts w:asciiTheme="minorHAnsi" w:hAnsiTheme="minorHAnsi" w:cs="Arial"/>
                <w:sz w:val="20"/>
              </w:rPr>
            </w:pPr>
          </w:p>
        </w:tc>
        <w:tc>
          <w:tcPr>
            <w:tcW w:w="3969" w:type="dxa"/>
          </w:tcPr>
          <w:p w14:paraId="4A9F66D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Granulometría por tamizado</w:t>
            </w:r>
          </w:p>
        </w:tc>
        <w:tc>
          <w:tcPr>
            <w:tcW w:w="2977" w:type="dxa"/>
          </w:tcPr>
          <w:p w14:paraId="6038F94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103.101:1995</w:t>
            </w:r>
          </w:p>
        </w:tc>
      </w:tr>
      <w:tr w:rsidR="00FA375F" w:rsidRPr="009176A3" w14:paraId="20116453" w14:textId="77777777" w:rsidTr="003D42D0">
        <w:trPr>
          <w:cantSplit/>
        </w:trPr>
        <w:tc>
          <w:tcPr>
            <w:tcW w:w="2410" w:type="dxa"/>
            <w:vMerge/>
          </w:tcPr>
          <w:p w14:paraId="58E4DC4C" w14:textId="77777777" w:rsidR="00FA375F" w:rsidRPr="009176A3" w:rsidRDefault="00FA375F" w:rsidP="003D42D0">
            <w:pPr>
              <w:spacing w:before="60" w:afterLines="60" w:after="144"/>
              <w:rPr>
                <w:rFonts w:asciiTheme="minorHAnsi" w:hAnsiTheme="minorHAnsi" w:cs="Arial"/>
                <w:sz w:val="20"/>
                <w:lang w:val="fr-FR"/>
              </w:rPr>
            </w:pPr>
          </w:p>
        </w:tc>
        <w:tc>
          <w:tcPr>
            <w:tcW w:w="3969" w:type="dxa"/>
          </w:tcPr>
          <w:p w14:paraId="5EE442B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Densidad. Balanza hidrostática.</w:t>
            </w:r>
          </w:p>
        </w:tc>
        <w:tc>
          <w:tcPr>
            <w:tcW w:w="2977" w:type="dxa"/>
          </w:tcPr>
          <w:p w14:paraId="75DFA6D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103.301:1994</w:t>
            </w:r>
          </w:p>
        </w:tc>
      </w:tr>
      <w:tr w:rsidR="00FA375F" w:rsidRPr="009176A3" w14:paraId="0B7118F0" w14:textId="77777777" w:rsidTr="003D42D0">
        <w:trPr>
          <w:cantSplit/>
        </w:trPr>
        <w:tc>
          <w:tcPr>
            <w:tcW w:w="2410" w:type="dxa"/>
            <w:vMerge/>
          </w:tcPr>
          <w:p w14:paraId="56427754" w14:textId="77777777" w:rsidR="00FA375F" w:rsidRPr="009176A3" w:rsidRDefault="00FA375F" w:rsidP="003D42D0">
            <w:pPr>
              <w:spacing w:before="60" w:afterLines="60" w:after="144"/>
              <w:rPr>
                <w:rFonts w:asciiTheme="minorHAnsi" w:hAnsiTheme="minorHAnsi" w:cs="Arial"/>
                <w:sz w:val="20"/>
                <w:lang w:val="fr-FR"/>
              </w:rPr>
            </w:pPr>
          </w:p>
        </w:tc>
        <w:tc>
          <w:tcPr>
            <w:tcW w:w="3969" w:type="dxa"/>
          </w:tcPr>
          <w:p w14:paraId="4EE8ADA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Humedad mediante secado en estufa</w:t>
            </w:r>
          </w:p>
        </w:tc>
        <w:tc>
          <w:tcPr>
            <w:tcW w:w="2977" w:type="dxa"/>
          </w:tcPr>
          <w:p w14:paraId="4F5BAFB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103.300:1993</w:t>
            </w:r>
          </w:p>
        </w:tc>
      </w:tr>
      <w:tr w:rsidR="00FA375F" w:rsidRPr="009176A3" w14:paraId="5D8FF8EB" w14:textId="77777777" w:rsidTr="003D42D0">
        <w:trPr>
          <w:cantSplit/>
        </w:trPr>
        <w:tc>
          <w:tcPr>
            <w:tcW w:w="2410" w:type="dxa"/>
            <w:vMerge/>
          </w:tcPr>
          <w:p w14:paraId="0CD662AB" w14:textId="77777777" w:rsidR="00FA375F" w:rsidRPr="009176A3" w:rsidRDefault="00FA375F" w:rsidP="003D42D0">
            <w:pPr>
              <w:spacing w:before="60" w:afterLines="60" w:after="144"/>
              <w:rPr>
                <w:rFonts w:asciiTheme="minorHAnsi" w:hAnsiTheme="minorHAnsi" w:cs="Arial"/>
                <w:sz w:val="20"/>
              </w:rPr>
            </w:pPr>
          </w:p>
        </w:tc>
        <w:tc>
          <w:tcPr>
            <w:tcW w:w="3969" w:type="dxa"/>
          </w:tcPr>
          <w:p w14:paraId="1793E56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Contenido en sulfatos solubles</w:t>
            </w:r>
          </w:p>
        </w:tc>
        <w:tc>
          <w:tcPr>
            <w:tcW w:w="2977" w:type="dxa"/>
          </w:tcPr>
          <w:p w14:paraId="1FD5865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103.201:1996</w:t>
            </w:r>
          </w:p>
        </w:tc>
      </w:tr>
      <w:tr w:rsidR="00FA375F" w:rsidRPr="009176A3" w14:paraId="1EFE7B18" w14:textId="77777777" w:rsidTr="003D42D0">
        <w:trPr>
          <w:cantSplit/>
        </w:trPr>
        <w:tc>
          <w:tcPr>
            <w:tcW w:w="2410" w:type="dxa"/>
            <w:vMerge/>
          </w:tcPr>
          <w:p w14:paraId="774D417C" w14:textId="77777777" w:rsidR="00FA375F" w:rsidRPr="009176A3" w:rsidRDefault="00FA375F" w:rsidP="003D42D0">
            <w:pPr>
              <w:spacing w:before="60" w:afterLines="60" w:after="144"/>
              <w:rPr>
                <w:rFonts w:asciiTheme="minorHAnsi" w:hAnsiTheme="minorHAnsi" w:cs="Arial"/>
                <w:sz w:val="20"/>
              </w:rPr>
            </w:pPr>
          </w:p>
        </w:tc>
        <w:tc>
          <w:tcPr>
            <w:tcW w:w="3969" w:type="dxa"/>
          </w:tcPr>
          <w:p w14:paraId="69D6246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Contenido en Carbonatos</w:t>
            </w:r>
          </w:p>
        </w:tc>
        <w:tc>
          <w:tcPr>
            <w:tcW w:w="2977" w:type="dxa"/>
          </w:tcPr>
          <w:p w14:paraId="573ECAF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103.200:1993</w:t>
            </w:r>
          </w:p>
        </w:tc>
      </w:tr>
      <w:tr w:rsidR="00FA375F" w:rsidRPr="009176A3" w14:paraId="449F99BC" w14:textId="77777777" w:rsidTr="003D42D0">
        <w:trPr>
          <w:cantSplit/>
        </w:trPr>
        <w:tc>
          <w:tcPr>
            <w:tcW w:w="2410" w:type="dxa"/>
            <w:vMerge/>
          </w:tcPr>
          <w:p w14:paraId="23C5151F" w14:textId="77777777" w:rsidR="00FA375F" w:rsidRPr="009176A3" w:rsidRDefault="00FA375F" w:rsidP="003D42D0">
            <w:pPr>
              <w:spacing w:before="60" w:afterLines="60" w:after="144"/>
              <w:rPr>
                <w:rFonts w:asciiTheme="minorHAnsi" w:hAnsiTheme="minorHAnsi" w:cs="Arial"/>
                <w:sz w:val="20"/>
                <w:lang w:val="pt-BR"/>
              </w:rPr>
            </w:pPr>
          </w:p>
        </w:tc>
        <w:tc>
          <w:tcPr>
            <w:tcW w:w="3969" w:type="dxa"/>
          </w:tcPr>
          <w:p w14:paraId="5AC8121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Rotura a compresión simple de probetas</w:t>
            </w:r>
          </w:p>
        </w:tc>
        <w:tc>
          <w:tcPr>
            <w:tcW w:w="2977" w:type="dxa"/>
          </w:tcPr>
          <w:p w14:paraId="486ACF4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103.400:1993</w:t>
            </w:r>
          </w:p>
        </w:tc>
      </w:tr>
      <w:tr w:rsidR="00FA375F" w:rsidRPr="009176A3" w14:paraId="20CCEDFA" w14:textId="77777777" w:rsidTr="003D42D0">
        <w:trPr>
          <w:cantSplit/>
        </w:trPr>
        <w:tc>
          <w:tcPr>
            <w:tcW w:w="2410" w:type="dxa"/>
            <w:vMerge/>
          </w:tcPr>
          <w:p w14:paraId="39D99631" w14:textId="77777777" w:rsidR="00FA375F" w:rsidRPr="009176A3" w:rsidRDefault="00FA375F" w:rsidP="003D42D0">
            <w:pPr>
              <w:spacing w:before="60" w:afterLines="60" w:after="144"/>
              <w:rPr>
                <w:rFonts w:asciiTheme="minorHAnsi" w:hAnsiTheme="minorHAnsi" w:cs="Arial"/>
                <w:sz w:val="20"/>
              </w:rPr>
            </w:pPr>
          </w:p>
        </w:tc>
        <w:tc>
          <w:tcPr>
            <w:tcW w:w="3969" w:type="dxa"/>
          </w:tcPr>
          <w:p w14:paraId="6B63A7E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Consolidación unidimensional en edómetro</w:t>
            </w:r>
          </w:p>
        </w:tc>
        <w:tc>
          <w:tcPr>
            <w:tcW w:w="2977" w:type="dxa"/>
          </w:tcPr>
          <w:p w14:paraId="692DE59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103405:1994</w:t>
            </w:r>
          </w:p>
        </w:tc>
      </w:tr>
      <w:tr w:rsidR="00FA375F" w:rsidRPr="009176A3" w14:paraId="18C2D698" w14:textId="77777777" w:rsidTr="003D42D0">
        <w:trPr>
          <w:cantSplit/>
        </w:trPr>
        <w:tc>
          <w:tcPr>
            <w:tcW w:w="2410" w:type="dxa"/>
            <w:vMerge/>
          </w:tcPr>
          <w:p w14:paraId="70D264C9" w14:textId="77777777" w:rsidR="00FA375F" w:rsidRPr="009176A3" w:rsidRDefault="00FA375F" w:rsidP="003D42D0">
            <w:pPr>
              <w:spacing w:before="60" w:afterLines="60" w:after="144"/>
              <w:rPr>
                <w:rFonts w:asciiTheme="minorHAnsi" w:hAnsiTheme="minorHAnsi" w:cs="Arial"/>
                <w:sz w:val="20"/>
              </w:rPr>
            </w:pPr>
          </w:p>
        </w:tc>
        <w:tc>
          <w:tcPr>
            <w:tcW w:w="3969" w:type="dxa"/>
          </w:tcPr>
          <w:p w14:paraId="5271727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Corte directo</w:t>
            </w:r>
          </w:p>
        </w:tc>
        <w:tc>
          <w:tcPr>
            <w:tcW w:w="2977" w:type="dxa"/>
          </w:tcPr>
          <w:p w14:paraId="654164B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103401:1998</w:t>
            </w:r>
          </w:p>
        </w:tc>
      </w:tr>
      <w:tr w:rsidR="00FA375F" w:rsidRPr="009176A3" w14:paraId="28B95A2D" w14:textId="77777777" w:rsidTr="003D42D0">
        <w:trPr>
          <w:cantSplit/>
        </w:trPr>
        <w:tc>
          <w:tcPr>
            <w:tcW w:w="2410" w:type="dxa"/>
            <w:vMerge/>
          </w:tcPr>
          <w:p w14:paraId="05AF4B95" w14:textId="77777777" w:rsidR="00FA375F" w:rsidRPr="009176A3" w:rsidRDefault="00FA375F" w:rsidP="003D42D0">
            <w:pPr>
              <w:spacing w:before="60" w:afterLines="60" w:after="144"/>
              <w:rPr>
                <w:rFonts w:asciiTheme="minorHAnsi" w:hAnsiTheme="minorHAnsi" w:cs="Arial"/>
                <w:sz w:val="20"/>
              </w:rPr>
            </w:pPr>
          </w:p>
        </w:tc>
        <w:tc>
          <w:tcPr>
            <w:tcW w:w="3969" w:type="dxa"/>
          </w:tcPr>
          <w:p w14:paraId="30F335B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Agresividad: Grado de Acidez Bauman-</w:t>
            </w:r>
            <w:proofErr w:type="spellStart"/>
            <w:r w:rsidRPr="009176A3">
              <w:rPr>
                <w:rFonts w:asciiTheme="minorHAnsi" w:hAnsiTheme="minorHAnsi" w:cs="Arial"/>
                <w:sz w:val="20"/>
              </w:rPr>
              <w:t>Gully</w:t>
            </w:r>
            <w:proofErr w:type="spellEnd"/>
          </w:p>
        </w:tc>
        <w:tc>
          <w:tcPr>
            <w:tcW w:w="2977" w:type="dxa"/>
          </w:tcPr>
          <w:p w14:paraId="7D61B71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83962:2008</w:t>
            </w:r>
          </w:p>
        </w:tc>
      </w:tr>
      <w:tr w:rsidR="00FA375F" w:rsidRPr="009176A3" w14:paraId="223CFAA2" w14:textId="77777777" w:rsidTr="003D42D0">
        <w:trPr>
          <w:cantSplit/>
        </w:trPr>
        <w:tc>
          <w:tcPr>
            <w:tcW w:w="2410" w:type="dxa"/>
            <w:vMerge/>
          </w:tcPr>
          <w:p w14:paraId="69C53701" w14:textId="77777777" w:rsidR="00FA375F" w:rsidRPr="009176A3" w:rsidRDefault="00FA375F" w:rsidP="003D42D0">
            <w:pPr>
              <w:spacing w:before="60" w:afterLines="60" w:after="144"/>
              <w:rPr>
                <w:rFonts w:asciiTheme="minorHAnsi" w:hAnsiTheme="minorHAnsi" w:cs="Arial"/>
                <w:sz w:val="20"/>
              </w:rPr>
            </w:pPr>
          </w:p>
        </w:tc>
        <w:tc>
          <w:tcPr>
            <w:tcW w:w="3969" w:type="dxa"/>
          </w:tcPr>
          <w:p w14:paraId="4DDC063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Agresividad: Contenido </w:t>
            </w:r>
            <w:proofErr w:type="spellStart"/>
            <w:r w:rsidRPr="009176A3">
              <w:rPr>
                <w:rFonts w:asciiTheme="minorHAnsi" w:hAnsiTheme="minorHAnsi" w:cs="Arial"/>
                <w:sz w:val="20"/>
              </w:rPr>
              <w:t>ión</w:t>
            </w:r>
            <w:proofErr w:type="spellEnd"/>
            <w:r w:rsidRPr="009176A3">
              <w:rPr>
                <w:rFonts w:asciiTheme="minorHAnsi" w:hAnsiTheme="minorHAnsi" w:cs="Arial"/>
                <w:sz w:val="20"/>
              </w:rPr>
              <w:t xml:space="preserve"> sulfato</w:t>
            </w:r>
          </w:p>
        </w:tc>
        <w:tc>
          <w:tcPr>
            <w:tcW w:w="2977" w:type="dxa"/>
          </w:tcPr>
          <w:p w14:paraId="0CE7588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83963:2008</w:t>
            </w:r>
          </w:p>
        </w:tc>
      </w:tr>
      <w:tr w:rsidR="00FA375F" w:rsidRPr="009176A3" w14:paraId="21572708" w14:textId="77777777" w:rsidTr="003D42D0">
        <w:trPr>
          <w:cantSplit/>
        </w:trPr>
        <w:tc>
          <w:tcPr>
            <w:tcW w:w="2410" w:type="dxa"/>
            <w:vMerge/>
          </w:tcPr>
          <w:p w14:paraId="1867D16D" w14:textId="77777777" w:rsidR="00FA375F" w:rsidRPr="009176A3" w:rsidRDefault="00FA375F" w:rsidP="003D42D0">
            <w:pPr>
              <w:spacing w:before="60" w:afterLines="60" w:after="144"/>
              <w:rPr>
                <w:rFonts w:asciiTheme="minorHAnsi" w:hAnsiTheme="minorHAnsi" w:cs="Arial"/>
                <w:sz w:val="20"/>
              </w:rPr>
            </w:pPr>
          </w:p>
        </w:tc>
        <w:tc>
          <w:tcPr>
            <w:tcW w:w="3969" w:type="dxa"/>
          </w:tcPr>
          <w:p w14:paraId="61D9FB6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Compresión uniaxial</w:t>
            </w:r>
          </w:p>
        </w:tc>
        <w:tc>
          <w:tcPr>
            <w:tcW w:w="2977" w:type="dxa"/>
          </w:tcPr>
          <w:p w14:paraId="028E1F6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22950-1:1990</w:t>
            </w:r>
          </w:p>
        </w:tc>
      </w:tr>
      <w:tr w:rsidR="00FA375F" w:rsidRPr="009176A3" w14:paraId="2F1CC781" w14:textId="77777777" w:rsidTr="003D42D0">
        <w:trPr>
          <w:cantSplit/>
        </w:trPr>
        <w:tc>
          <w:tcPr>
            <w:tcW w:w="2410" w:type="dxa"/>
            <w:vMerge/>
          </w:tcPr>
          <w:p w14:paraId="2781205F" w14:textId="77777777" w:rsidR="00FA375F" w:rsidRPr="009176A3" w:rsidRDefault="00FA375F" w:rsidP="003D42D0">
            <w:pPr>
              <w:spacing w:before="60" w:afterLines="60" w:after="144"/>
              <w:rPr>
                <w:rFonts w:asciiTheme="minorHAnsi" w:hAnsiTheme="minorHAnsi" w:cs="Arial"/>
                <w:sz w:val="20"/>
              </w:rPr>
            </w:pPr>
          </w:p>
        </w:tc>
        <w:tc>
          <w:tcPr>
            <w:tcW w:w="3969" w:type="dxa"/>
          </w:tcPr>
          <w:p w14:paraId="1FC3AB6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Hinchamiento libre en edómetro</w:t>
            </w:r>
          </w:p>
        </w:tc>
        <w:tc>
          <w:tcPr>
            <w:tcW w:w="2977" w:type="dxa"/>
          </w:tcPr>
          <w:p w14:paraId="3093BF4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103.601:1996</w:t>
            </w:r>
          </w:p>
        </w:tc>
      </w:tr>
      <w:tr w:rsidR="00FA375F" w:rsidRPr="009176A3" w14:paraId="0D08406F" w14:textId="77777777" w:rsidTr="003D42D0">
        <w:trPr>
          <w:cantSplit/>
        </w:trPr>
        <w:tc>
          <w:tcPr>
            <w:tcW w:w="2410" w:type="dxa"/>
            <w:vMerge w:val="restart"/>
          </w:tcPr>
          <w:p w14:paraId="7E1E5DC0" w14:textId="77777777" w:rsidR="00FA375F" w:rsidRPr="009176A3" w:rsidRDefault="00FA375F" w:rsidP="003D42D0">
            <w:pPr>
              <w:spacing w:before="60" w:afterLines="60" w:after="144"/>
              <w:rPr>
                <w:rFonts w:asciiTheme="minorHAnsi" w:hAnsiTheme="minorHAnsi" w:cs="Arial"/>
                <w:sz w:val="20"/>
              </w:rPr>
            </w:pPr>
            <w:r w:rsidRPr="009176A3">
              <w:rPr>
                <w:rFonts w:asciiTheme="minorHAnsi" w:hAnsiTheme="minorHAnsi" w:cs="Arial"/>
                <w:sz w:val="20"/>
              </w:rPr>
              <w:t>Aguas</w:t>
            </w:r>
          </w:p>
        </w:tc>
        <w:tc>
          <w:tcPr>
            <w:tcW w:w="3969" w:type="dxa"/>
          </w:tcPr>
          <w:p w14:paraId="6DFF904C"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Agresividad: Contenido en Dióxido de carbono agresivo</w:t>
            </w:r>
          </w:p>
        </w:tc>
        <w:tc>
          <w:tcPr>
            <w:tcW w:w="2977" w:type="dxa"/>
          </w:tcPr>
          <w:p w14:paraId="004FB61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13577:2008</w:t>
            </w:r>
          </w:p>
        </w:tc>
      </w:tr>
      <w:tr w:rsidR="00FA375F" w:rsidRPr="009176A3" w14:paraId="6035D4EC" w14:textId="77777777" w:rsidTr="003D42D0">
        <w:trPr>
          <w:cantSplit/>
        </w:trPr>
        <w:tc>
          <w:tcPr>
            <w:tcW w:w="2410" w:type="dxa"/>
            <w:vMerge/>
          </w:tcPr>
          <w:p w14:paraId="109C93C8" w14:textId="77777777" w:rsidR="00FA375F" w:rsidRPr="009176A3" w:rsidRDefault="00FA375F" w:rsidP="003D42D0">
            <w:pPr>
              <w:spacing w:before="60" w:afterLines="60" w:after="144"/>
              <w:rPr>
                <w:rFonts w:asciiTheme="minorHAnsi" w:hAnsiTheme="minorHAnsi" w:cs="Arial"/>
                <w:sz w:val="20"/>
              </w:rPr>
            </w:pPr>
          </w:p>
        </w:tc>
        <w:tc>
          <w:tcPr>
            <w:tcW w:w="3969" w:type="dxa"/>
          </w:tcPr>
          <w:p w14:paraId="61DE1D0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Agresividad: </w:t>
            </w:r>
            <w:proofErr w:type="spellStart"/>
            <w:r w:rsidRPr="009176A3">
              <w:rPr>
                <w:rFonts w:asciiTheme="minorHAnsi" w:hAnsiTheme="minorHAnsi" w:cs="Arial"/>
                <w:sz w:val="20"/>
              </w:rPr>
              <w:t>Ph</w:t>
            </w:r>
            <w:proofErr w:type="spellEnd"/>
          </w:p>
        </w:tc>
        <w:tc>
          <w:tcPr>
            <w:tcW w:w="2977" w:type="dxa"/>
          </w:tcPr>
          <w:p w14:paraId="210BE3F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83952:2008</w:t>
            </w:r>
          </w:p>
        </w:tc>
      </w:tr>
      <w:tr w:rsidR="00FA375F" w:rsidRPr="009176A3" w14:paraId="066636FD" w14:textId="77777777" w:rsidTr="003D42D0">
        <w:trPr>
          <w:cantSplit/>
        </w:trPr>
        <w:tc>
          <w:tcPr>
            <w:tcW w:w="2410" w:type="dxa"/>
            <w:vMerge/>
          </w:tcPr>
          <w:p w14:paraId="0C36392E" w14:textId="77777777" w:rsidR="00FA375F" w:rsidRPr="009176A3" w:rsidRDefault="00FA375F" w:rsidP="003D42D0">
            <w:pPr>
              <w:spacing w:before="60" w:afterLines="60" w:after="144"/>
              <w:rPr>
                <w:rFonts w:asciiTheme="minorHAnsi" w:hAnsiTheme="minorHAnsi" w:cs="Arial"/>
                <w:sz w:val="20"/>
              </w:rPr>
            </w:pPr>
          </w:p>
        </w:tc>
        <w:tc>
          <w:tcPr>
            <w:tcW w:w="3969" w:type="dxa"/>
          </w:tcPr>
          <w:p w14:paraId="173C4C3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Agresividad: </w:t>
            </w:r>
            <w:proofErr w:type="spellStart"/>
            <w:r w:rsidRPr="009176A3">
              <w:rPr>
                <w:rFonts w:asciiTheme="minorHAnsi" w:hAnsiTheme="minorHAnsi" w:cs="Arial"/>
                <w:sz w:val="20"/>
              </w:rPr>
              <w:t>ión</w:t>
            </w:r>
            <w:proofErr w:type="spellEnd"/>
            <w:r w:rsidRPr="009176A3">
              <w:rPr>
                <w:rFonts w:asciiTheme="minorHAnsi" w:hAnsiTheme="minorHAnsi" w:cs="Arial"/>
                <w:sz w:val="20"/>
              </w:rPr>
              <w:t xml:space="preserve"> sulfato</w:t>
            </w:r>
          </w:p>
        </w:tc>
        <w:tc>
          <w:tcPr>
            <w:tcW w:w="2977" w:type="dxa"/>
          </w:tcPr>
          <w:p w14:paraId="7F449DC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83956:2008</w:t>
            </w:r>
          </w:p>
        </w:tc>
      </w:tr>
      <w:tr w:rsidR="00FA375F" w:rsidRPr="009176A3" w14:paraId="094FCFEE" w14:textId="77777777" w:rsidTr="003D42D0">
        <w:trPr>
          <w:cantSplit/>
        </w:trPr>
        <w:tc>
          <w:tcPr>
            <w:tcW w:w="2410" w:type="dxa"/>
            <w:vMerge/>
          </w:tcPr>
          <w:p w14:paraId="1A582AE8" w14:textId="77777777" w:rsidR="00FA375F" w:rsidRPr="009176A3" w:rsidRDefault="00FA375F" w:rsidP="003D42D0">
            <w:pPr>
              <w:spacing w:before="60" w:afterLines="60" w:after="144"/>
              <w:rPr>
                <w:rFonts w:asciiTheme="minorHAnsi" w:hAnsiTheme="minorHAnsi" w:cs="Arial"/>
                <w:sz w:val="20"/>
              </w:rPr>
            </w:pPr>
          </w:p>
        </w:tc>
        <w:tc>
          <w:tcPr>
            <w:tcW w:w="3969" w:type="dxa"/>
          </w:tcPr>
          <w:p w14:paraId="4372B31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Agresividad: Residuo seco</w:t>
            </w:r>
          </w:p>
        </w:tc>
        <w:tc>
          <w:tcPr>
            <w:tcW w:w="2977" w:type="dxa"/>
          </w:tcPr>
          <w:p w14:paraId="224D44A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83957:2008</w:t>
            </w:r>
          </w:p>
        </w:tc>
      </w:tr>
    </w:tbl>
    <w:p w14:paraId="55E88A58" w14:textId="77777777" w:rsidR="003D42D0" w:rsidRDefault="003D42D0"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b/>
          <w:spacing w:val="-3"/>
        </w:rPr>
      </w:pPr>
    </w:p>
    <w:p w14:paraId="5510243D"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noProof/>
          <w:spacing w:val="-3"/>
          <w:highlight w:val="cyan"/>
        </w:rPr>
      </w:pPr>
      <w:r w:rsidRPr="009176A3">
        <w:rPr>
          <w:rFonts w:asciiTheme="minorHAnsi" w:hAnsiTheme="minorHAnsi"/>
          <w:b/>
          <w:spacing w:val="-3"/>
        </w:rPr>
        <w:t>Categoría I (Ensayos “In situ”)</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455AAFDC" w14:textId="77777777" w:rsidTr="003D42D0">
        <w:trPr>
          <w:trHeight w:val="416"/>
        </w:trPr>
        <w:tc>
          <w:tcPr>
            <w:tcW w:w="2410" w:type="dxa"/>
            <w:tcBorders>
              <w:top w:val="single" w:sz="4" w:space="0" w:color="auto"/>
              <w:left w:val="single" w:sz="4" w:space="0" w:color="auto"/>
              <w:bottom w:val="single" w:sz="4" w:space="0" w:color="auto"/>
              <w:right w:val="single" w:sz="4" w:space="0" w:color="auto"/>
            </w:tcBorders>
            <w:shd w:val="pct12" w:color="auto" w:fill="FFFFFF"/>
          </w:tcPr>
          <w:p w14:paraId="674B22EE"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4887FE72"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tcBorders>
              <w:top w:val="single" w:sz="4" w:space="0" w:color="auto"/>
              <w:left w:val="single" w:sz="4" w:space="0" w:color="auto"/>
              <w:bottom w:val="single" w:sz="4" w:space="0" w:color="auto"/>
              <w:right w:val="single" w:sz="4" w:space="0" w:color="auto"/>
            </w:tcBorders>
            <w:shd w:val="pct12" w:color="auto" w:fill="FFFFFF"/>
          </w:tcPr>
          <w:p w14:paraId="24392A2A"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tcBorders>
              <w:top w:val="single" w:sz="4" w:space="0" w:color="auto"/>
              <w:left w:val="single" w:sz="4" w:space="0" w:color="auto"/>
              <w:bottom w:val="single" w:sz="4" w:space="0" w:color="auto"/>
              <w:right w:val="single" w:sz="4" w:space="0" w:color="auto"/>
            </w:tcBorders>
            <w:shd w:val="pct12" w:color="auto" w:fill="FFFFFF"/>
          </w:tcPr>
          <w:p w14:paraId="4013636D"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42DA2217" w14:textId="6195E831"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1E80A21F" w14:textId="77777777" w:rsidTr="003D42D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Pr>
        <w:tc>
          <w:tcPr>
            <w:tcW w:w="2410" w:type="dxa"/>
            <w:vMerge w:val="restart"/>
            <w:tcBorders>
              <w:top w:val="single" w:sz="4" w:space="0" w:color="auto"/>
              <w:left w:val="single" w:sz="4" w:space="0" w:color="auto"/>
              <w:bottom w:val="single" w:sz="4" w:space="0" w:color="auto"/>
              <w:right w:val="single" w:sz="4" w:space="0" w:color="auto"/>
            </w:tcBorders>
          </w:tcPr>
          <w:p w14:paraId="43196D2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Suelos</w:t>
            </w:r>
          </w:p>
        </w:tc>
        <w:tc>
          <w:tcPr>
            <w:tcW w:w="3969" w:type="dxa"/>
            <w:tcBorders>
              <w:top w:val="single" w:sz="4" w:space="0" w:color="auto"/>
              <w:left w:val="single" w:sz="4" w:space="0" w:color="auto"/>
              <w:bottom w:val="single" w:sz="4" w:space="0" w:color="auto"/>
              <w:right w:val="single" w:sz="4" w:space="0" w:color="auto"/>
            </w:tcBorders>
            <w:vAlign w:val="center"/>
          </w:tcPr>
          <w:p w14:paraId="417D500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Penetración estándar (SPT)</w:t>
            </w:r>
          </w:p>
        </w:tc>
        <w:tc>
          <w:tcPr>
            <w:tcW w:w="2977" w:type="dxa"/>
            <w:tcBorders>
              <w:top w:val="single" w:sz="4" w:space="0" w:color="auto"/>
              <w:left w:val="single" w:sz="4" w:space="0" w:color="auto"/>
              <w:bottom w:val="single" w:sz="4" w:space="0" w:color="auto"/>
              <w:right w:val="single" w:sz="4" w:space="0" w:color="auto"/>
            </w:tcBorders>
            <w:vAlign w:val="center"/>
          </w:tcPr>
          <w:p w14:paraId="7F73F4B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UNE-EN ISO 22476-3:2006 </w:t>
            </w:r>
          </w:p>
        </w:tc>
      </w:tr>
      <w:tr w:rsidR="00FA375F" w:rsidRPr="009176A3" w14:paraId="247945CB" w14:textId="77777777" w:rsidTr="003D42D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Pr>
        <w:tc>
          <w:tcPr>
            <w:tcW w:w="2410" w:type="dxa"/>
            <w:vMerge/>
            <w:tcBorders>
              <w:top w:val="single" w:sz="4" w:space="0" w:color="auto"/>
              <w:left w:val="single" w:sz="4" w:space="0" w:color="auto"/>
              <w:bottom w:val="single" w:sz="4" w:space="0" w:color="auto"/>
              <w:right w:val="single" w:sz="4" w:space="0" w:color="auto"/>
            </w:tcBorders>
          </w:tcPr>
          <w:p w14:paraId="47D84039" w14:textId="77777777" w:rsidR="00FA375F" w:rsidRPr="009176A3" w:rsidRDefault="00FA375F" w:rsidP="003D42D0">
            <w:pPr>
              <w:spacing w:before="60" w:afterLines="60" w:after="144"/>
              <w:rPr>
                <w:rFonts w:asciiTheme="minorHAnsi" w:hAnsiTheme="minorHAnsi" w:cs="Arial"/>
                <w:sz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4E24B70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Penetración Dinámica Superpesada (DPSH)</w:t>
            </w:r>
          </w:p>
        </w:tc>
        <w:tc>
          <w:tcPr>
            <w:tcW w:w="2977" w:type="dxa"/>
            <w:tcBorders>
              <w:top w:val="single" w:sz="4" w:space="0" w:color="auto"/>
              <w:left w:val="single" w:sz="4" w:space="0" w:color="auto"/>
              <w:bottom w:val="single" w:sz="4" w:space="0" w:color="auto"/>
              <w:right w:val="single" w:sz="4" w:space="0" w:color="auto"/>
            </w:tcBorders>
            <w:vAlign w:val="center"/>
          </w:tcPr>
          <w:p w14:paraId="718F609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ISO 22476-2:2008</w:t>
            </w:r>
          </w:p>
        </w:tc>
      </w:tr>
      <w:tr w:rsidR="00FA375F" w:rsidRPr="009176A3" w14:paraId="60DA4011" w14:textId="77777777" w:rsidTr="003D42D0">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Pr>
        <w:tc>
          <w:tcPr>
            <w:tcW w:w="2410" w:type="dxa"/>
            <w:vMerge/>
            <w:tcBorders>
              <w:top w:val="single" w:sz="4" w:space="0" w:color="auto"/>
              <w:left w:val="single" w:sz="4" w:space="0" w:color="auto"/>
              <w:bottom w:val="single" w:sz="4" w:space="0" w:color="auto"/>
              <w:right w:val="single" w:sz="4" w:space="0" w:color="auto"/>
            </w:tcBorders>
          </w:tcPr>
          <w:p w14:paraId="5B77346B" w14:textId="77777777" w:rsidR="00FA375F" w:rsidRPr="009176A3" w:rsidRDefault="00FA375F" w:rsidP="003D42D0">
            <w:pPr>
              <w:spacing w:before="60" w:afterLines="60" w:after="144"/>
              <w:rPr>
                <w:rFonts w:asciiTheme="minorHAnsi" w:hAnsiTheme="minorHAnsi" w:cs="Arial"/>
                <w:sz w:val="20"/>
              </w:rPr>
            </w:pPr>
          </w:p>
        </w:tc>
        <w:tc>
          <w:tcPr>
            <w:tcW w:w="3969" w:type="dxa"/>
            <w:tcBorders>
              <w:top w:val="single" w:sz="4" w:space="0" w:color="auto"/>
              <w:left w:val="single" w:sz="4" w:space="0" w:color="auto"/>
              <w:bottom w:val="single" w:sz="4" w:space="0" w:color="auto"/>
              <w:right w:val="single" w:sz="4" w:space="0" w:color="auto"/>
            </w:tcBorders>
            <w:vAlign w:val="center"/>
          </w:tcPr>
          <w:p w14:paraId="0722C52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Parafinado de testigo.</w:t>
            </w:r>
          </w:p>
        </w:tc>
        <w:tc>
          <w:tcPr>
            <w:tcW w:w="2977" w:type="dxa"/>
            <w:tcBorders>
              <w:top w:val="single" w:sz="4" w:space="0" w:color="auto"/>
              <w:left w:val="single" w:sz="4" w:space="0" w:color="auto"/>
              <w:bottom w:val="single" w:sz="4" w:space="0" w:color="auto"/>
              <w:right w:val="single" w:sz="4" w:space="0" w:color="auto"/>
            </w:tcBorders>
            <w:vAlign w:val="center"/>
          </w:tcPr>
          <w:p w14:paraId="5BF1A88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ASTM D6640-01</w:t>
            </w:r>
          </w:p>
        </w:tc>
      </w:tr>
    </w:tbl>
    <w:p w14:paraId="2FD8B8E6" w14:textId="0CDCF483" w:rsidR="003A3C32" w:rsidRDefault="003A3C32"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p>
    <w:p w14:paraId="139CF5B2" w14:textId="77777777" w:rsidR="003A3C32" w:rsidRDefault="003A3C32">
      <w:pPr>
        <w:widowControl/>
        <w:spacing w:after="200" w:line="276" w:lineRule="auto"/>
        <w:rPr>
          <w:rFonts w:asciiTheme="minorHAnsi" w:hAnsiTheme="minorHAnsi" w:cs="Arial"/>
          <w:b/>
          <w:bCs/>
        </w:rPr>
      </w:pPr>
      <w:r>
        <w:rPr>
          <w:rFonts w:asciiTheme="minorHAnsi" w:hAnsiTheme="minorHAnsi" w:cs="Arial"/>
          <w:b/>
          <w:bCs/>
        </w:rPr>
        <w:br w:type="page"/>
      </w:r>
    </w:p>
    <w:p w14:paraId="3EF66066"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p>
    <w:p w14:paraId="283A1889"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TOMA DE MUESTRA</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2B5F405C" w14:textId="77777777" w:rsidTr="003D42D0">
        <w:trPr>
          <w:trHeight w:val="416"/>
        </w:trPr>
        <w:tc>
          <w:tcPr>
            <w:tcW w:w="2410" w:type="dxa"/>
            <w:shd w:val="pct12" w:color="auto" w:fill="FFFFFF"/>
          </w:tcPr>
          <w:p w14:paraId="57CC1676"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4B868CC6"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03D374F4"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623A7321"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775FA58E" w14:textId="4EF97FC9"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6803B9C1" w14:textId="77777777" w:rsidTr="003D42D0">
        <w:trPr>
          <w:cantSplit/>
          <w:trHeight w:val="834"/>
        </w:trPr>
        <w:tc>
          <w:tcPr>
            <w:tcW w:w="2410" w:type="dxa"/>
            <w:vMerge w:val="restart"/>
          </w:tcPr>
          <w:p w14:paraId="0034C1F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Suelos</w:t>
            </w:r>
          </w:p>
        </w:tc>
        <w:tc>
          <w:tcPr>
            <w:tcW w:w="3969" w:type="dxa"/>
          </w:tcPr>
          <w:p w14:paraId="03030C7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Toma de muestra (inalterada) para los ensayos incluidos en grupo ensayos geotecnia</w:t>
            </w:r>
          </w:p>
        </w:tc>
        <w:tc>
          <w:tcPr>
            <w:tcW w:w="2977" w:type="dxa"/>
          </w:tcPr>
          <w:p w14:paraId="2700CC07"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ASTM D6169-98</w:t>
            </w:r>
          </w:p>
          <w:p w14:paraId="649FF841" w14:textId="77777777" w:rsidR="00FA375F" w:rsidRPr="009176A3" w:rsidRDefault="00FA375F" w:rsidP="003D42D0">
            <w:pPr>
              <w:spacing w:afterLines="60" w:after="144"/>
              <w:rPr>
                <w:rFonts w:asciiTheme="minorHAnsi" w:hAnsiTheme="minorHAnsi" w:cs="Arial"/>
                <w:sz w:val="20"/>
              </w:rPr>
            </w:pPr>
            <w:r w:rsidRPr="009176A3">
              <w:rPr>
                <w:rFonts w:asciiTheme="minorHAnsi" w:hAnsiTheme="minorHAnsi" w:cs="Arial"/>
                <w:sz w:val="20"/>
              </w:rPr>
              <w:t>XP P94-202:1995</w:t>
            </w:r>
          </w:p>
        </w:tc>
      </w:tr>
      <w:tr w:rsidR="00FA375F" w:rsidRPr="009176A3" w14:paraId="607AED9C" w14:textId="77777777" w:rsidTr="003D42D0">
        <w:trPr>
          <w:cantSplit/>
        </w:trPr>
        <w:tc>
          <w:tcPr>
            <w:tcW w:w="2410" w:type="dxa"/>
            <w:vMerge/>
          </w:tcPr>
          <w:p w14:paraId="71FA0511" w14:textId="77777777" w:rsidR="00FA375F" w:rsidRPr="009176A3" w:rsidRDefault="00FA375F" w:rsidP="003D42D0">
            <w:pPr>
              <w:spacing w:before="60" w:afterLines="60" w:after="144"/>
              <w:rPr>
                <w:rFonts w:asciiTheme="minorHAnsi" w:hAnsiTheme="minorHAnsi" w:cs="Arial"/>
                <w:sz w:val="20"/>
              </w:rPr>
            </w:pPr>
          </w:p>
        </w:tc>
        <w:tc>
          <w:tcPr>
            <w:tcW w:w="3969" w:type="dxa"/>
          </w:tcPr>
          <w:p w14:paraId="1FA142D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Toma de muestra para los ensayos incluidos en grupo ensayos geotecnia</w:t>
            </w:r>
          </w:p>
        </w:tc>
        <w:tc>
          <w:tcPr>
            <w:tcW w:w="2977" w:type="dxa"/>
          </w:tcPr>
          <w:p w14:paraId="088E91C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ASTM D6286-98</w:t>
            </w:r>
          </w:p>
        </w:tc>
      </w:tr>
      <w:tr w:rsidR="00FA375F" w:rsidRPr="009176A3" w14:paraId="438D82F2" w14:textId="77777777" w:rsidTr="003D42D0">
        <w:trPr>
          <w:cantSplit/>
        </w:trPr>
        <w:tc>
          <w:tcPr>
            <w:tcW w:w="2410" w:type="dxa"/>
          </w:tcPr>
          <w:p w14:paraId="66FA589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Aguas</w:t>
            </w:r>
          </w:p>
        </w:tc>
        <w:tc>
          <w:tcPr>
            <w:tcW w:w="3969" w:type="dxa"/>
          </w:tcPr>
          <w:p w14:paraId="2D26117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Toma de muestra para los ensayos incluidos en grupo ensayos geotecnia</w:t>
            </w:r>
          </w:p>
        </w:tc>
        <w:tc>
          <w:tcPr>
            <w:tcW w:w="2977" w:type="dxa"/>
          </w:tcPr>
          <w:p w14:paraId="2878F64C"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41122:1959</w:t>
            </w:r>
          </w:p>
        </w:tc>
      </w:tr>
    </w:tbl>
    <w:p w14:paraId="26E566BE"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p>
    <w:p w14:paraId="49A33EEB"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center"/>
        <w:rPr>
          <w:rFonts w:asciiTheme="minorHAnsi" w:hAnsiTheme="minorHAnsi"/>
          <w:b/>
          <w:spacing w:val="-2"/>
        </w:rPr>
      </w:pPr>
      <w:r w:rsidRPr="009176A3">
        <w:rPr>
          <w:rFonts w:asciiTheme="minorHAnsi" w:hAnsiTheme="minorHAnsi" w:cs="Arial"/>
          <w:b/>
          <w:bCs/>
        </w:rPr>
        <w:t>GRUPO: ENSAYOS DE LABORATORIO DE GEOTECNIA</w:t>
      </w:r>
    </w:p>
    <w:p w14:paraId="16B1AA8B"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4FFE6B5F" w14:textId="77777777" w:rsidTr="003D42D0">
        <w:trPr>
          <w:trHeight w:val="416"/>
        </w:trPr>
        <w:tc>
          <w:tcPr>
            <w:tcW w:w="2410" w:type="dxa"/>
            <w:shd w:val="pct12" w:color="auto" w:fill="FFFFFF"/>
          </w:tcPr>
          <w:p w14:paraId="38E862EC"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4627DC10"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023233F9"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5B0088FC"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3E9407DC" w14:textId="54A80FA5"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14B48BEE" w14:textId="77777777" w:rsidTr="003D42D0">
        <w:trPr>
          <w:cantSplit/>
        </w:trPr>
        <w:tc>
          <w:tcPr>
            <w:tcW w:w="2410" w:type="dxa"/>
            <w:vMerge w:val="restart"/>
          </w:tcPr>
          <w:p w14:paraId="6E69FD4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Suelos</w:t>
            </w:r>
          </w:p>
        </w:tc>
        <w:tc>
          <w:tcPr>
            <w:tcW w:w="3969" w:type="dxa"/>
            <w:vAlign w:val="center"/>
          </w:tcPr>
          <w:p w14:paraId="732701A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Límite líquido</w:t>
            </w:r>
          </w:p>
        </w:tc>
        <w:tc>
          <w:tcPr>
            <w:tcW w:w="2977" w:type="dxa"/>
            <w:vAlign w:val="center"/>
          </w:tcPr>
          <w:p w14:paraId="3A777AF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103.103:1994</w:t>
            </w:r>
          </w:p>
        </w:tc>
      </w:tr>
      <w:tr w:rsidR="00FA375F" w:rsidRPr="009176A3" w14:paraId="4D7964F4" w14:textId="77777777" w:rsidTr="003D42D0">
        <w:trPr>
          <w:cantSplit/>
        </w:trPr>
        <w:tc>
          <w:tcPr>
            <w:tcW w:w="2410" w:type="dxa"/>
            <w:vMerge/>
          </w:tcPr>
          <w:p w14:paraId="6D68E028"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6B6C4F4C"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Límite plástico</w:t>
            </w:r>
          </w:p>
        </w:tc>
        <w:tc>
          <w:tcPr>
            <w:tcW w:w="2977" w:type="dxa"/>
            <w:vAlign w:val="center"/>
          </w:tcPr>
          <w:p w14:paraId="352AFEB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103.104:1993</w:t>
            </w:r>
          </w:p>
        </w:tc>
      </w:tr>
      <w:tr w:rsidR="00FA375F" w:rsidRPr="009176A3" w14:paraId="02618311" w14:textId="77777777" w:rsidTr="003D42D0">
        <w:trPr>
          <w:cantSplit/>
        </w:trPr>
        <w:tc>
          <w:tcPr>
            <w:tcW w:w="2410" w:type="dxa"/>
            <w:vMerge/>
          </w:tcPr>
          <w:p w14:paraId="4522B543"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5F90B64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Granulometría por tamizado</w:t>
            </w:r>
          </w:p>
        </w:tc>
        <w:tc>
          <w:tcPr>
            <w:tcW w:w="2977" w:type="dxa"/>
            <w:vAlign w:val="center"/>
          </w:tcPr>
          <w:p w14:paraId="4DAD09E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103.101:1995</w:t>
            </w:r>
          </w:p>
        </w:tc>
      </w:tr>
      <w:tr w:rsidR="00FA375F" w:rsidRPr="009176A3" w14:paraId="21FC2541" w14:textId="77777777" w:rsidTr="003D42D0">
        <w:trPr>
          <w:cantSplit/>
        </w:trPr>
        <w:tc>
          <w:tcPr>
            <w:tcW w:w="2410" w:type="dxa"/>
            <w:vMerge/>
          </w:tcPr>
          <w:p w14:paraId="71EDD3BA"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4BE07B6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Densidad. Balanza hidrostática.</w:t>
            </w:r>
          </w:p>
        </w:tc>
        <w:tc>
          <w:tcPr>
            <w:tcW w:w="2977" w:type="dxa"/>
            <w:vAlign w:val="center"/>
          </w:tcPr>
          <w:p w14:paraId="7DEA5642"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103.301:1994</w:t>
            </w:r>
          </w:p>
        </w:tc>
      </w:tr>
      <w:tr w:rsidR="00FA375F" w:rsidRPr="009176A3" w14:paraId="0D6F3662" w14:textId="77777777" w:rsidTr="003D42D0">
        <w:trPr>
          <w:cantSplit/>
        </w:trPr>
        <w:tc>
          <w:tcPr>
            <w:tcW w:w="2410" w:type="dxa"/>
            <w:vMerge/>
          </w:tcPr>
          <w:p w14:paraId="612DEB14"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39A04E82"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Humedad mediante secado en estufa</w:t>
            </w:r>
          </w:p>
        </w:tc>
        <w:tc>
          <w:tcPr>
            <w:tcW w:w="2977" w:type="dxa"/>
            <w:vAlign w:val="center"/>
          </w:tcPr>
          <w:p w14:paraId="55F0AED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103.300:1993</w:t>
            </w:r>
          </w:p>
        </w:tc>
      </w:tr>
      <w:tr w:rsidR="00FA375F" w:rsidRPr="009176A3" w14:paraId="6557A0E1" w14:textId="77777777" w:rsidTr="003D42D0">
        <w:trPr>
          <w:cantSplit/>
        </w:trPr>
        <w:tc>
          <w:tcPr>
            <w:tcW w:w="2410" w:type="dxa"/>
            <w:vMerge/>
          </w:tcPr>
          <w:p w14:paraId="7E8618C0"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7970851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Rotura a compresión simple de probetas</w:t>
            </w:r>
          </w:p>
        </w:tc>
        <w:tc>
          <w:tcPr>
            <w:tcW w:w="2977" w:type="dxa"/>
            <w:vAlign w:val="center"/>
          </w:tcPr>
          <w:p w14:paraId="6CADDF2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103.400:1993</w:t>
            </w:r>
          </w:p>
        </w:tc>
      </w:tr>
      <w:tr w:rsidR="00FA375F" w:rsidRPr="009176A3" w14:paraId="155C50E0" w14:textId="77777777" w:rsidTr="003D42D0">
        <w:trPr>
          <w:cantSplit/>
        </w:trPr>
        <w:tc>
          <w:tcPr>
            <w:tcW w:w="2410" w:type="dxa"/>
            <w:vMerge/>
          </w:tcPr>
          <w:p w14:paraId="6DC3C85A"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0AEA252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Consolidación unidimensional en edómetro</w:t>
            </w:r>
          </w:p>
        </w:tc>
        <w:tc>
          <w:tcPr>
            <w:tcW w:w="2977" w:type="dxa"/>
            <w:vAlign w:val="center"/>
          </w:tcPr>
          <w:p w14:paraId="539EFCF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103405:1994</w:t>
            </w:r>
          </w:p>
        </w:tc>
      </w:tr>
      <w:tr w:rsidR="00FA375F" w:rsidRPr="009176A3" w14:paraId="7034490E" w14:textId="77777777" w:rsidTr="003D42D0">
        <w:trPr>
          <w:cantSplit/>
        </w:trPr>
        <w:tc>
          <w:tcPr>
            <w:tcW w:w="2410" w:type="dxa"/>
            <w:vMerge/>
          </w:tcPr>
          <w:p w14:paraId="1197687C"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78901EF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Corte directo</w:t>
            </w:r>
          </w:p>
        </w:tc>
        <w:tc>
          <w:tcPr>
            <w:tcW w:w="2977" w:type="dxa"/>
            <w:vAlign w:val="center"/>
          </w:tcPr>
          <w:p w14:paraId="4C017D6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103401:1998</w:t>
            </w:r>
          </w:p>
        </w:tc>
      </w:tr>
      <w:tr w:rsidR="00FA375F" w:rsidRPr="009176A3" w14:paraId="0AC20E4C" w14:textId="77777777" w:rsidTr="003D42D0">
        <w:trPr>
          <w:cantSplit/>
        </w:trPr>
        <w:tc>
          <w:tcPr>
            <w:tcW w:w="2410" w:type="dxa"/>
            <w:vMerge/>
          </w:tcPr>
          <w:p w14:paraId="20E39539"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55E07E5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Compresión uniaxial</w:t>
            </w:r>
          </w:p>
        </w:tc>
        <w:tc>
          <w:tcPr>
            <w:tcW w:w="2977" w:type="dxa"/>
            <w:vAlign w:val="center"/>
          </w:tcPr>
          <w:p w14:paraId="205C29F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22950-1:1990</w:t>
            </w:r>
          </w:p>
        </w:tc>
      </w:tr>
      <w:tr w:rsidR="00FA375F" w:rsidRPr="009176A3" w14:paraId="4535C417" w14:textId="77777777" w:rsidTr="003D42D0">
        <w:trPr>
          <w:cantSplit/>
        </w:trPr>
        <w:tc>
          <w:tcPr>
            <w:tcW w:w="2410" w:type="dxa"/>
            <w:vMerge/>
          </w:tcPr>
          <w:p w14:paraId="51AB23DE"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2D8BE69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Hinchamiento libre en edómetro</w:t>
            </w:r>
          </w:p>
        </w:tc>
        <w:tc>
          <w:tcPr>
            <w:tcW w:w="2977" w:type="dxa"/>
            <w:vAlign w:val="center"/>
          </w:tcPr>
          <w:p w14:paraId="6B19509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103.601:1996</w:t>
            </w:r>
          </w:p>
        </w:tc>
      </w:tr>
      <w:tr w:rsidR="00FA375F" w:rsidRPr="009176A3" w14:paraId="63A8E4DF" w14:textId="77777777" w:rsidTr="003D42D0">
        <w:trPr>
          <w:cantSplit/>
          <w:trHeight w:val="444"/>
        </w:trPr>
        <w:tc>
          <w:tcPr>
            <w:tcW w:w="2410" w:type="dxa"/>
            <w:vMerge w:val="restart"/>
          </w:tcPr>
          <w:p w14:paraId="3AB07D5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Aguas</w:t>
            </w:r>
          </w:p>
        </w:tc>
        <w:tc>
          <w:tcPr>
            <w:tcW w:w="3969" w:type="dxa"/>
            <w:vAlign w:val="center"/>
          </w:tcPr>
          <w:p w14:paraId="1FC594C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Agresividad: Contenido en Dióxido de carbono agresivo</w:t>
            </w:r>
          </w:p>
        </w:tc>
        <w:tc>
          <w:tcPr>
            <w:tcW w:w="2977" w:type="dxa"/>
            <w:vAlign w:val="center"/>
          </w:tcPr>
          <w:p w14:paraId="79E8664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13577:2008</w:t>
            </w:r>
          </w:p>
        </w:tc>
      </w:tr>
      <w:tr w:rsidR="00FA375F" w:rsidRPr="009176A3" w14:paraId="1F3F14D6" w14:textId="77777777" w:rsidTr="003D42D0">
        <w:trPr>
          <w:cantSplit/>
          <w:trHeight w:val="282"/>
        </w:trPr>
        <w:tc>
          <w:tcPr>
            <w:tcW w:w="2410" w:type="dxa"/>
            <w:vMerge/>
          </w:tcPr>
          <w:p w14:paraId="61611DA5"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65BB2C9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Agresividad: </w:t>
            </w:r>
            <w:proofErr w:type="spellStart"/>
            <w:r w:rsidRPr="009176A3">
              <w:rPr>
                <w:rFonts w:asciiTheme="minorHAnsi" w:hAnsiTheme="minorHAnsi" w:cs="Arial"/>
                <w:sz w:val="20"/>
              </w:rPr>
              <w:t>Ph</w:t>
            </w:r>
            <w:proofErr w:type="spellEnd"/>
          </w:p>
        </w:tc>
        <w:tc>
          <w:tcPr>
            <w:tcW w:w="2977" w:type="dxa"/>
            <w:vAlign w:val="center"/>
          </w:tcPr>
          <w:p w14:paraId="58AA7B0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83952:2008</w:t>
            </w:r>
          </w:p>
        </w:tc>
      </w:tr>
      <w:tr w:rsidR="00FA375F" w:rsidRPr="009176A3" w14:paraId="687DB85D" w14:textId="77777777" w:rsidTr="003D42D0">
        <w:trPr>
          <w:cantSplit/>
        </w:trPr>
        <w:tc>
          <w:tcPr>
            <w:tcW w:w="2410" w:type="dxa"/>
            <w:vMerge/>
          </w:tcPr>
          <w:p w14:paraId="520F264A" w14:textId="77777777" w:rsidR="00FA375F" w:rsidRPr="009176A3" w:rsidRDefault="00FA375F" w:rsidP="003D42D0">
            <w:pPr>
              <w:spacing w:before="60" w:afterLines="60" w:after="144"/>
              <w:rPr>
                <w:rFonts w:asciiTheme="minorHAnsi" w:hAnsiTheme="minorHAnsi" w:cs="Arial"/>
                <w:sz w:val="20"/>
              </w:rPr>
            </w:pPr>
          </w:p>
        </w:tc>
        <w:tc>
          <w:tcPr>
            <w:tcW w:w="3969" w:type="dxa"/>
            <w:vAlign w:val="center"/>
          </w:tcPr>
          <w:p w14:paraId="2A3CC8D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Agresividad: </w:t>
            </w:r>
            <w:proofErr w:type="spellStart"/>
            <w:r w:rsidRPr="009176A3">
              <w:rPr>
                <w:rFonts w:asciiTheme="minorHAnsi" w:hAnsiTheme="minorHAnsi" w:cs="Arial"/>
                <w:sz w:val="20"/>
              </w:rPr>
              <w:t>ión</w:t>
            </w:r>
            <w:proofErr w:type="spellEnd"/>
            <w:r w:rsidRPr="009176A3">
              <w:rPr>
                <w:rFonts w:asciiTheme="minorHAnsi" w:hAnsiTheme="minorHAnsi" w:cs="Arial"/>
                <w:sz w:val="20"/>
              </w:rPr>
              <w:t xml:space="preserve"> sulfato</w:t>
            </w:r>
          </w:p>
        </w:tc>
        <w:tc>
          <w:tcPr>
            <w:tcW w:w="2977" w:type="dxa"/>
            <w:vAlign w:val="center"/>
          </w:tcPr>
          <w:p w14:paraId="78F19F6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83956:2008</w:t>
            </w:r>
          </w:p>
        </w:tc>
      </w:tr>
      <w:tr w:rsidR="00FA375F" w:rsidRPr="009176A3" w14:paraId="10C64D2B" w14:textId="77777777" w:rsidTr="003D42D0">
        <w:trPr>
          <w:cantSplit/>
        </w:trPr>
        <w:tc>
          <w:tcPr>
            <w:tcW w:w="2410" w:type="dxa"/>
            <w:vMerge/>
          </w:tcPr>
          <w:p w14:paraId="3A16C896" w14:textId="77777777" w:rsidR="00FA375F" w:rsidRPr="009176A3" w:rsidRDefault="00FA375F" w:rsidP="003D42D0">
            <w:pPr>
              <w:spacing w:before="60" w:afterLines="60" w:after="144"/>
              <w:rPr>
                <w:rFonts w:asciiTheme="minorHAnsi" w:hAnsiTheme="minorHAnsi" w:cs="Arial"/>
                <w:sz w:val="20"/>
              </w:rPr>
            </w:pPr>
          </w:p>
        </w:tc>
        <w:tc>
          <w:tcPr>
            <w:tcW w:w="3969" w:type="dxa"/>
            <w:vAlign w:val="center"/>
          </w:tcPr>
          <w:p w14:paraId="171A058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Agresividad: Residuo seco</w:t>
            </w:r>
          </w:p>
        </w:tc>
        <w:tc>
          <w:tcPr>
            <w:tcW w:w="2977" w:type="dxa"/>
            <w:vAlign w:val="center"/>
          </w:tcPr>
          <w:p w14:paraId="5C53AAA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83957:2008</w:t>
            </w:r>
          </w:p>
        </w:tc>
      </w:tr>
    </w:tbl>
    <w:p w14:paraId="228B1A34" w14:textId="5B6C47CE" w:rsidR="003A3C32" w:rsidRDefault="003A3C32" w:rsidP="00FA375F">
      <w:pPr>
        <w:rPr>
          <w:rFonts w:asciiTheme="minorHAnsi" w:hAnsiTheme="minorHAnsi" w:cs="Arial"/>
          <w:b/>
          <w:bCs/>
        </w:rPr>
      </w:pPr>
    </w:p>
    <w:p w14:paraId="640BA0F8" w14:textId="77777777" w:rsidR="003A3C32" w:rsidRDefault="003A3C32">
      <w:pPr>
        <w:widowControl/>
        <w:spacing w:after="200" w:line="276" w:lineRule="auto"/>
        <w:rPr>
          <w:rFonts w:asciiTheme="minorHAnsi" w:hAnsiTheme="minorHAnsi" w:cs="Arial"/>
          <w:b/>
          <w:bCs/>
        </w:rPr>
      </w:pPr>
      <w:r>
        <w:rPr>
          <w:rFonts w:asciiTheme="minorHAnsi" w:hAnsiTheme="minorHAnsi" w:cs="Arial"/>
          <w:b/>
          <w:bCs/>
        </w:rPr>
        <w:br w:type="page"/>
      </w:r>
    </w:p>
    <w:p w14:paraId="66440B24" w14:textId="77777777" w:rsidR="00FA375F" w:rsidRPr="009176A3" w:rsidRDefault="00FA375F" w:rsidP="00FA375F">
      <w:pPr>
        <w:rPr>
          <w:rFonts w:asciiTheme="minorHAnsi" w:hAnsiTheme="minorHAnsi" w:cs="Arial"/>
          <w:b/>
          <w:bCs/>
        </w:rPr>
      </w:pPr>
    </w:p>
    <w:p w14:paraId="4D78FD7A" w14:textId="77777777" w:rsidR="00FA375F" w:rsidRPr="009176A3" w:rsidRDefault="00FA375F" w:rsidP="00FA375F">
      <w:pPr>
        <w:widowControl/>
        <w:numPr>
          <w:ilvl w:val="0"/>
          <w:numId w:val="7"/>
        </w:numPr>
        <w:tabs>
          <w:tab w:val="left" w:pos="-142"/>
          <w:tab w:val="left" w:pos="259"/>
          <w:tab w:val="left" w:pos="1418"/>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r w:rsidRPr="009176A3">
        <w:rPr>
          <w:rFonts w:asciiTheme="minorHAnsi" w:hAnsiTheme="minorHAnsi" w:cs="Arial"/>
          <w:b/>
          <w:bCs/>
        </w:rPr>
        <w:t xml:space="preserve">SECTOR: </w:t>
      </w:r>
      <w:r w:rsidRPr="009176A3">
        <w:rPr>
          <w:rFonts w:asciiTheme="minorHAnsi" w:hAnsiTheme="minorHAnsi" w:cs="Arial"/>
          <w:b/>
          <w:bCs/>
        </w:rPr>
        <w:tab/>
        <w:t>EDIFICACIÓN</w:t>
      </w:r>
    </w:p>
    <w:p w14:paraId="35A12130" w14:textId="77777777" w:rsidR="00FA375F" w:rsidRPr="009176A3" w:rsidRDefault="00FA375F" w:rsidP="00FA375F">
      <w:pPr>
        <w:widowControl/>
        <w:numPr>
          <w:ilvl w:val="1"/>
          <w:numId w:val="7"/>
        </w:numPr>
        <w:tabs>
          <w:tab w:val="left" w:pos="-142"/>
          <w:tab w:val="left" w:pos="259"/>
          <w:tab w:val="left" w:pos="1418"/>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firstLine="698"/>
        <w:jc w:val="both"/>
        <w:rPr>
          <w:rFonts w:asciiTheme="minorHAnsi" w:hAnsiTheme="minorHAnsi" w:cs="Arial"/>
          <w:b/>
          <w:bCs/>
        </w:rPr>
      </w:pPr>
      <w:r w:rsidRPr="009176A3">
        <w:rPr>
          <w:rFonts w:asciiTheme="minorHAnsi" w:hAnsiTheme="minorHAnsi" w:cs="Arial"/>
          <w:b/>
          <w:bCs/>
        </w:rPr>
        <w:t>CAMPO:</w:t>
      </w:r>
      <w:r w:rsidRPr="009176A3">
        <w:rPr>
          <w:rFonts w:asciiTheme="minorHAnsi" w:hAnsiTheme="minorHAnsi" w:cs="Arial"/>
          <w:b/>
          <w:bCs/>
        </w:rPr>
        <w:tab/>
        <w:t>ESTRUCTURAS</w:t>
      </w:r>
    </w:p>
    <w:p w14:paraId="01830F8C" w14:textId="77777777" w:rsidR="00FA375F" w:rsidRPr="009176A3" w:rsidRDefault="00FA375F" w:rsidP="00FA375F">
      <w:pPr>
        <w:jc w:val="center"/>
        <w:rPr>
          <w:rFonts w:asciiTheme="minorHAnsi" w:hAnsiTheme="minorHAnsi" w:cs="Arial"/>
          <w:b/>
          <w:bCs/>
        </w:rPr>
      </w:pPr>
      <w:r w:rsidRPr="009176A3">
        <w:rPr>
          <w:rFonts w:asciiTheme="minorHAnsi" w:hAnsiTheme="minorHAnsi" w:cs="Arial"/>
          <w:b/>
          <w:bCs/>
        </w:rPr>
        <w:t>GRUPO: HORMIGÓN</w:t>
      </w:r>
    </w:p>
    <w:p w14:paraId="1BF830EC" w14:textId="77777777" w:rsidR="00FA375F" w:rsidRPr="009176A3" w:rsidRDefault="00FA375F" w:rsidP="00FA375F">
      <w:pPr>
        <w:rPr>
          <w:rFonts w:asciiTheme="minorHAnsi" w:hAnsiTheme="minorHAnsi"/>
          <w:b/>
          <w:spacing w:val="-3"/>
        </w:rPr>
      </w:pPr>
    </w:p>
    <w:p w14:paraId="1B799705"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340BB071" w14:textId="77777777" w:rsidTr="003D42D0">
        <w:trPr>
          <w:trHeight w:val="416"/>
        </w:trPr>
        <w:tc>
          <w:tcPr>
            <w:tcW w:w="2410" w:type="dxa"/>
            <w:shd w:val="pct12" w:color="auto" w:fill="FFFFFF"/>
          </w:tcPr>
          <w:p w14:paraId="22A34C29"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6DAD789A"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32F89AE1"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065A6D67"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5623BCB8" w14:textId="4E6D0DAC"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D328C9" w14:paraId="7A630BB3" w14:textId="77777777" w:rsidTr="003D42D0">
        <w:trPr>
          <w:cantSplit/>
        </w:trPr>
        <w:tc>
          <w:tcPr>
            <w:tcW w:w="2410" w:type="dxa"/>
          </w:tcPr>
          <w:p w14:paraId="3F7CB17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Hormigón</w:t>
            </w:r>
          </w:p>
        </w:tc>
        <w:tc>
          <w:tcPr>
            <w:tcW w:w="3969" w:type="dxa"/>
            <w:vAlign w:val="center"/>
          </w:tcPr>
          <w:p w14:paraId="2DB1414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Resistencia a la compresión</w:t>
            </w:r>
          </w:p>
          <w:p w14:paraId="042318B8" w14:textId="77777777" w:rsidR="00FA375F" w:rsidRPr="009176A3" w:rsidRDefault="00FA375F" w:rsidP="00FA375F">
            <w:pPr>
              <w:pStyle w:val="Textoindependiente"/>
              <w:tabs>
                <w:tab w:val="left" w:pos="400"/>
              </w:tabs>
              <w:jc w:val="left"/>
              <w:rPr>
                <w:rFonts w:asciiTheme="minorHAnsi" w:hAnsiTheme="minorHAnsi" w:cs="Arial"/>
                <w:b/>
                <w:sz w:val="20"/>
              </w:rPr>
            </w:pPr>
            <w:r w:rsidRPr="009176A3">
              <w:rPr>
                <w:rFonts w:asciiTheme="minorHAnsi" w:hAnsiTheme="minorHAnsi" w:cs="Arial"/>
                <w:sz w:val="20"/>
              </w:rPr>
              <w:tab/>
              <w:t>Probetas:</w:t>
            </w:r>
          </w:p>
          <w:p w14:paraId="5177F3FB"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Cúbicas de 10 cm ,15 cm</w:t>
            </w:r>
          </w:p>
          <w:p w14:paraId="01D7B350"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Cilíndricas de 15 cm x 30 cm</w:t>
            </w:r>
          </w:p>
          <w:p w14:paraId="4B06B058" w14:textId="77777777" w:rsidR="00FA375F" w:rsidRPr="009176A3" w:rsidRDefault="00FA375F" w:rsidP="00FA375F">
            <w:pPr>
              <w:pStyle w:val="Textoindependiente"/>
              <w:ind w:left="709"/>
              <w:jc w:val="left"/>
              <w:rPr>
                <w:rFonts w:asciiTheme="minorHAnsi" w:hAnsiTheme="minorHAnsi" w:cs="Arial"/>
                <w:b/>
                <w:sz w:val="20"/>
              </w:rPr>
            </w:pPr>
          </w:p>
          <w:p w14:paraId="5AA80739" w14:textId="77777777" w:rsidR="00FA375F" w:rsidRPr="009176A3" w:rsidRDefault="00FA375F" w:rsidP="00FA375F">
            <w:pPr>
              <w:pStyle w:val="Textoindependiente"/>
              <w:widowControl w:val="0"/>
              <w:numPr>
                <w:ilvl w:val="0"/>
                <w:numId w:val="9"/>
              </w:numPr>
              <w:tabs>
                <w:tab w:val="clear" w:pos="4536"/>
                <w:tab w:val="left" w:pos="-720"/>
              </w:tabs>
              <w:suppressAutoHyphens/>
              <w:ind w:left="709" w:hanging="250"/>
              <w:jc w:val="left"/>
              <w:rPr>
                <w:rFonts w:asciiTheme="minorHAnsi" w:hAnsiTheme="minorHAnsi" w:cs="Arial"/>
                <w:b/>
                <w:sz w:val="20"/>
              </w:rPr>
            </w:pPr>
            <w:r w:rsidRPr="009176A3">
              <w:rPr>
                <w:rFonts w:asciiTheme="minorHAnsi" w:hAnsiTheme="minorHAnsi" w:cs="Arial"/>
                <w:sz w:val="20"/>
              </w:rPr>
              <w:t>Testigos</w:t>
            </w:r>
          </w:p>
          <w:p w14:paraId="7B29EBB9" w14:textId="77777777" w:rsidR="00FA375F" w:rsidRPr="009176A3" w:rsidRDefault="00FA375F" w:rsidP="00FA375F">
            <w:pPr>
              <w:pStyle w:val="Textoindependiente"/>
              <w:ind w:left="709"/>
              <w:jc w:val="left"/>
              <w:rPr>
                <w:rFonts w:asciiTheme="minorHAnsi" w:hAnsiTheme="minorHAnsi" w:cs="Arial"/>
                <w:b/>
                <w:sz w:val="20"/>
              </w:rPr>
            </w:pPr>
          </w:p>
          <w:p w14:paraId="12450621" w14:textId="77777777" w:rsidR="00FA375F" w:rsidRPr="009176A3" w:rsidRDefault="00FA375F" w:rsidP="00FA375F">
            <w:pPr>
              <w:pStyle w:val="Textoindependiente"/>
              <w:tabs>
                <w:tab w:val="left" w:pos="400"/>
              </w:tabs>
              <w:jc w:val="left"/>
              <w:rPr>
                <w:rFonts w:asciiTheme="minorHAnsi" w:hAnsiTheme="minorHAnsi" w:cs="Arial"/>
                <w:b/>
                <w:sz w:val="20"/>
              </w:rPr>
            </w:pPr>
            <w:r w:rsidRPr="009176A3">
              <w:rPr>
                <w:rFonts w:asciiTheme="minorHAnsi" w:hAnsiTheme="minorHAnsi" w:cs="Arial"/>
                <w:sz w:val="20"/>
              </w:rPr>
              <w:t>Ajuste de la Probeta:</w:t>
            </w:r>
          </w:p>
          <w:p w14:paraId="7D08E572"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Pulido</w:t>
            </w:r>
          </w:p>
          <w:p w14:paraId="59572EDD"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Refrentado con mortero de cemento</w:t>
            </w:r>
          </w:p>
          <w:p w14:paraId="00ADB638" w14:textId="77777777" w:rsidR="00FA375F" w:rsidRPr="009176A3" w:rsidRDefault="00FA375F" w:rsidP="00FA375F">
            <w:pPr>
              <w:pStyle w:val="Textoindependiente"/>
              <w:widowControl w:val="0"/>
              <w:numPr>
                <w:ilvl w:val="0"/>
                <w:numId w:val="9"/>
              </w:numPr>
              <w:tabs>
                <w:tab w:val="clear" w:pos="4536"/>
                <w:tab w:val="left" w:pos="-720"/>
              </w:tabs>
              <w:suppressAutoHyphens/>
              <w:spacing w:after="60"/>
              <w:ind w:hanging="249"/>
              <w:jc w:val="left"/>
              <w:rPr>
                <w:rFonts w:asciiTheme="minorHAnsi" w:hAnsiTheme="minorHAnsi" w:cs="Arial"/>
                <w:b/>
                <w:sz w:val="20"/>
              </w:rPr>
            </w:pPr>
            <w:r w:rsidRPr="009176A3">
              <w:rPr>
                <w:rFonts w:asciiTheme="minorHAnsi" w:hAnsiTheme="minorHAnsi" w:cs="Arial"/>
                <w:sz w:val="20"/>
              </w:rPr>
              <w:t>Refrentado con mortero de azufre</w:t>
            </w:r>
          </w:p>
        </w:tc>
        <w:tc>
          <w:tcPr>
            <w:tcW w:w="2977" w:type="dxa"/>
          </w:tcPr>
          <w:p w14:paraId="23344555" w14:textId="77777777" w:rsidR="00FA375F" w:rsidRPr="009176A3" w:rsidRDefault="00FA375F" w:rsidP="00FA375F">
            <w:pPr>
              <w:spacing w:before="60" w:after="60"/>
              <w:rPr>
                <w:rFonts w:asciiTheme="minorHAnsi" w:hAnsiTheme="minorHAnsi" w:cs="Arial"/>
                <w:sz w:val="20"/>
              </w:rPr>
            </w:pPr>
          </w:p>
          <w:p w14:paraId="27549032" w14:textId="77777777" w:rsidR="00FA375F" w:rsidRPr="009176A3" w:rsidRDefault="00FA375F" w:rsidP="00FA375F">
            <w:pPr>
              <w:pStyle w:val="Textoindependiente"/>
              <w:tabs>
                <w:tab w:val="left" w:pos="400"/>
              </w:tabs>
              <w:jc w:val="left"/>
              <w:rPr>
                <w:rFonts w:asciiTheme="minorHAnsi" w:hAnsiTheme="minorHAnsi" w:cs="Arial"/>
                <w:b/>
                <w:sz w:val="20"/>
              </w:rPr>
            </w:pPr>
          </w:p>
          <w:p w14:paraId="722C839F" w14:textId="77777777" w:rsidR="00FA375F" w:rsidRPr="00664E1B" w:rsidRDefault="00FA375F" w:rsidP="00FA375F">
            <w:pPr>
              <w:pStyle w:val="Textoindependiente"/>
              <w:tabs>
                <w:tab w:val="left" w:pos="400"/>
              </w:tabs>
              <w:jc w:val="left"/>
              <w:rPr>
                <w:rFonts w:asciiTheme="minorHAnsi" w:hAnsiTheme="minorHAnsi" w:cs="Arial"/>
                <w:b/>
                <w:sz w:val="20"/>
                <w:lang w:val="fr-FR"/>
              </w:rPr>
            </w:pPr>
            <w:r w:rsidRPr="00664E1B">
              <w:rPr>
                <w:rFonts w:asciiTheme="minorHAnsi" w:hAnsiTheme="minorHAnsi" w:cs="Arial"/>
                <w:sz w:val="20"/>
                <w:lang w:val="fr-FR"/>
              </w:rPr>
              <w:t>UNE-EN 12390-</w:t>
            </w:r>
            <w:proofErr w:type="gramStart"/>
            <w:r w:rsidRPr="00664E1B">
              <w:rPr>
                <w:rFonts w:asciiTheme="minorHAnsi" w:hAnsiTheme="minorHAnsi" w:cs="Arial"/>
                <w:sz w:val="20"/>
                <w:lang w:val="fr-FR"/>
              </w:rPr>
              <w:t>3:</w:t>
            </w:r>
            <w:proofErr w:type="gramEnd"/>
            <w:r w:rsidRPr="00664E1B">
              <w:rPr>
                <w:rFonts w:asciiTheme="minorHAnsi" w:hAnsiTheme="minorHAnsi" w:cs="Arial"/>
                <w:sz w:val="20"/>
                <w:lang w:val="fr-FR"/>
              </w:rPr>
              <w:t>2009</w:t>
            </w:r>
          </w:p>
          <w:p w14:paraId="30C26ED3" w14:textId="77777777" w:rsidR="00FA375F" w:rsidRPr="00664E1B" w:rsidRDefault="00FA375F" w:rsidP="00FA375F">
            <w:pPr>
              <w:rPr>
                <w:rFonts w:asciiTheme="minorHAnsi" w:hAnsiTheme="minorHAnsi" w:cs="Arial"/>
                <w:sz w:val="20"/>
                <w:lang w:val="fr-FR"/>
              </w:rPr>
            </w:pPr>
          </w:p>
          <w:p w14:paraId="2E2260DB" w14:textId="77777777" w:rsidR="00FA375F" w:rsidRPr="00664E1B" w:rsidRDefault="00FA375F" w:rsidP="00FA375F">
            <w:pPr>
              <w:rPr>
                <w:rFonts w:asciiTheme="minorHAnsi" w:hAnsiTheme="minorHAnsi" w:cs="Arial"/>
                <w:sz w:val="20"/>
                <w:lang w:val="fr-FR"/>
              </w:rPr>
            </w:pPr>
          </w:p>
          <w:p w14:paraId="77EA80FB" w14:textId="77777777" w:rsidR="00FA375F" w:rsidRPr="00664E1B" w:rsidRDefault="00FA375F" w:rsidP="00FA375F">
            <w:pPr>
              <w:rPr>
                <w:rFonts w:asciiTheme="minorHAnsi" w:hAnsiTheme="minorHAnsi" w:cs="Arial"/>
                <w:strike/>
                <w:sz w:val="20"/>
                <w:lang w:val="fr-FR"/>
              </w:rPr>
            </w:pPr>
            <w:r w:rsidRPr="00664E1B">
              <w:rPr>
                <w:rFonts w:asciiTheme="minorHAnsi" w:hAnsiTheme="minorHAnsi" w:cs="Arial"/>
                <w:sz w:val="20"/>
                <w:lang w:val="fr-FR"/>
              </w:rPr>
              <w:t>UNE-EN 12504-</w:t>
            </w:r>
            <w:proofErr w:type="gramStart"/>
            <w:r w:rsidRPr="00664E1B">
              <w:rPr>
                <w:rFonts w:asciiTheme="minorHAnsi" w:hAnsiTheme="minorHAnsi" w:cs="Arial"/>
                <w:sz w:val="20"/>
                <w:lang w:val="fr-FR"/>
              </w:rPr>
              <w:t>1:</w:t>
            </w:r>
            <w:proofErr w:type="gramEnd"/>
            <w:r w:rsidRPr="00664E1B">
              <w:rPr>
                <w:rFonts w:asciiTheme="minorHAnsi" w:hAnsiTheme="minorHAnsi" w:cs="Arial"/>
                <w:sz w:val="20"/>
                <w:lang w:val="fr-FR"/>
              </w:rPr>
              <w:t>2009</w:t>
            </w:r>
            <w:r w:rsidRPr="00664E1B">
              <w:rPr>
                <w:rFonts w:asciiTheme="minorHAnsi" w:hAnsiTheme="minorHAnsi" w:cs="Arial"/>
                <w:spacing w:val="-2"/>
                <w:sz w:val="20"/>
                <w:lang w:val="fr-FR"/>
              </w:rPr>
              <w:t xml:space="preserve"> </w:t>
            </w:r>
            <w:proofErr w:type="spellStart"/>
            <w:r w:rsidRPr="00664E1B">
              <w:rPr>
                <w:rFonts w:asciiTheme="minorHAnsi" w:hAnsiTheme="minorHAnsi" w:cs="Arial"/>
                <w:spacing w:val="-2"/>
                <w:sz w:val="20"/>
                <w:lang w:val="fr-FR"/>
              </w:rPr>
              <w:t>Apdo</w:t>
            </w:r>
            <w:proofErr w:type="spellEnd"/>
            <w:r w:rsidRPr="00664E1B">
              <w:rPr>
                <w:rFonts w:asciiTheme="minorHAnsi" w:hAnsiTheme="minorHAnsi" w:cs="Arial"/>
                <w:spacing w:val="-2"/>
                <w:sz w:val="20"/>
                <w:lang w:val="fr-FR"/>
              </w:rPr>
              <w:t>. 7 y 8.</w:t>
            </w:r>
          </w:p>
        </w:tc>
      </w:tr>
    </w:tbl>
    <w:p w14:paraId="44C4CF3C" w14:textId="77777777" w:rsidR="00FA375F" w:rsidRPr="00664E1B"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lang w:val="fr-FR"/>
        </w:rPr>
      </w:pPr>
    </w:p>
    <w:p w14:paraId="4D4EF85A"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I (Ensayos “In situ”)</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0C175C7B" w14:textId="77777777" w:rsidTr="003D42D0">
        <w:trPr>
          <w:trHeight w:val="416"/>
        </w:trPr>
        <w:tc>
          <w:tcPr>
            <w:tcW w:w="2410" w:type="dxa"/>
            <w:shd w:val="pct12" w:color="auto" w:fill="FFFFFF"/>
          </w:tcPr>
          <w:p w14:paraId="699A8071"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673E5088"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5CA4574F"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27B64CBD"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17AABCBD" w14:textId="48B26C6E"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12016B24" w14:textId="77777777" w:rsidTr="003D42D0">
        <w:trPr>
          <w:cantSplit/>
        </w:trPr>
        <w:tc>
          <w:tcPr>
            <w:tcW w:w="2410" w:type="dxa"/>
            <w:vMerge w:val="restart"/>
          </w:tcPr>
          <w:p w14:paraId="7743888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Hormigón</w:t>
            </w:r>
          </w:p>
        </w:tc>
        <w:tc>
          <w:tcPr>
            <w:tcW w:w="3969" w:type="dxa"/>
            <w:vAlign w:val="center"/>
          </w:tcPr>
          <w:p w14:paraId="74D9F64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Consistencia del hormigón fresco por el método de asentamiento del cono de Abrams</w:t>
            </w:r>
          </w:p>
        </w:tc>
        <w:tc>
          <w:tcPr>
            <w:tcW w:w="2977" w:type="dxa"/>
          </w:tcPr>
          <w:p w14:paraId="68C96A5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12350-2:2009</w:t>
            </w:r>
          </w:p>
        </w:tc>
      </w:tr>
      <w:tr w:rsidR="00FA375F" w:rsidRPr="009176A3" w14:paraId="1A895851" w14:textId="77777777" w:rsidTr="003D42D0">
        <w:trPr>
          <w:cantSplit/>
        </w:trPr>
        <w:tc>
          <w:tcPr>
            <w:tcW w:w="2410" w:type="dxa"/>
            <w:vMerge/>
          </w:tcPr>
          <w:p w14:paraId="5B780E41" w14:textId="77777777" w:rsidR="00FA375F" w:rsidRPr="009176A3" w:rsidRDefault="00FA375F" w:rsidP="00FA375F">
            <w:pPr>
              <w:jc w:val="both"/>
              <w:rPr>
                <w:rFonts w:asciiTheme="minorHAnsi" w:hAnsiTheme="minorHAnsi" w:cs="Arial"/>
                <w:sz w:val="20"/>
              </w:rPr>
            </w:pPr>
          </w:p>
        </w:tc>
        <w:tc>
          <w:tcPr>
            <w:tcW w:w="3969" w:type="dxa"/>
            <w:vAlign w:val="center"/>
          </w:tcPr>
          <w:p w14:paraId="27C7CD13"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Fabricación y curado de probetas</w:t>
            </w:r>
          </w:p>
          <w:p w14:paraId="3713163D" w14:textId="77777777" w:rsidR="00FA375F" w:rsidRPr="009176A3" w:rsidRDefault="00FA375F" w:rsidP="00FA375F">
            <w:pPr>
              <w:pStyle w:val="Textoindependiente"/>
              <w:jc w:val="left"/>
              <w:rPr>
                <w:rFonts w:asciiTheme="minorHAnsi" w:hAnsiTheme="minorHAnsi" w:cs="Arial"/>
                <w:b/>
                <w:sz w:val="20"/>
              </w:rPr>
            </w:pPr>
          </w:p>
          <w:p w14:paraId="7248EECF" w14:textId="77777777" w:rsidR="00FA375F" w:rsidRPr="009176A3" w:rsidRDefault="00FA375F" w:rsidP="00FA375F">
            <w:pPr>
              <w:pStyle w:val="Textoindependiente"/>
              <w:widowControl w:val="0"/>
              <w:numPr>
                <w:ilvl w:val="0"/>
                <w:numId w:val="10"/>
              </w:numPr>
              <w:tabs>
                <w:tab w:val="clear" w:pos="4536"/>
                <w:tab w:val="left" w:pos="-720"/>
              </w:tabs>
              <w:suppressAutoHyphens/>
              <w:jc w:val="left"/>
              <w:rPr>
                <w:rFonts w:asciiTheme="minorHAnsi" w:hAnsiTheme="minorHAnsi" w:cs="Arial"/>
                <w:b/>
                <w:sz w:val="20"/>
              </w:rPr>
            </w:pPr>
            <w:r w:rsidRPr="009176A3">
              <w:rPr>
                <w:rFonts w:asciiTheme="minorHAnsi" w:hAnsiTheme="minorHAnsi" w:cs="Arial"/>
                <w:sz w:val="20"/>
              </w:rPr>
              <w:t>Método de Compactación:</w:t>
            </w:r>
          </w:p>
          <w:p w14:paraId="72FE746E" w14:textId="77777777" w:rsidR="00FA375F" w:rsidRPr="009176A3" w:rsidRDefault="00FA375F" w:rsidP="00FA375F">
            <w:pPr>
              <w:pStyle w:val="Textoindependiente"/>
              <w:widowControl w:val="0"/>
              <w:numPr>
                <w:ilvl w:val="0"/>
                <w:numId w:val="9"/>
              </w:numPr>
              <w:tabs>
                <w:tab w:val="clear" w:pos="720"/>
                <w:tab w:val="clear" w:pos="4536"/>
                <w:tab w:val="left" w:pos="-720"/>
                <w:tab w:val="num" w:pos="940"/>
                <w:tab w:val="left" w:pos="1915"/>
                <w:tab w:val="left" w:pos="2057"/>
              </w:tabs>
              <w:suppressAutoHyphens/>
              <w:ind w:left="940" w:hanging="180"/>
              <w:jc w:val="left"/>
              <w:rPr>
                <w:rFonts w:asciiTheme="minorHAnsi" w:hAnsiTheme="minorHAnsi" w:cs="Arial"/>
                <w:b/>
                <w:sz w:val="20"/>
              </w:rPr>
            </w:pPr>
            <w:r w:rsidRPr="009176A3">
              <w:rPr>
                <w:rFonts w:asciiTheme="minorHAnsi" w:hAnsiTheme="minorHAnsi" w:cs="Arial"/>
                <w:sz w:val="20"/>
              </w:rPr>
              <w:t>Mecánica:</w:t>
            </w:r>
            <w:r w:rsidRPr="009176A3">
              <w:rPr>
                <w:rFonts w:asciiTheme="minorHAnsi" w:hAnsiTheme="minorHAnsi" w:cs="Arial"/>
                <w:sz w:val="20"/>
              </w:rPr>
              <w:tab/>
              <w:t>-</w:t>
            </w:r>
            <w:r w:rsidRPr="009176A3">
              <w:rPr>
                <w:rFonts w:asciiTheme="minorHAnsi" w:hAnsiTheme="minorHAnsi" w:cs="Arial"/>
                <w:sz w:val="20"/>
              </w:rPr>
              <w:tab/>
              <w:t>Aguja vibrante</w:t>
            </w:r>
          </w:p>
          <w:p w14:paraId="26C59C45" w14:textId="77777777" w:rsidR="00FA375F" w:rsidRPr="009176A3" w:rsidRDefault="00FA375F" w:rsidP="00FA375F">
            <w:pPr>
              <w:pStyle w:val="Textoindependiente"/>
              <w:widowControl w:val="0"/>
              <w:numPr>
                <w:ilvl w:val="0"/>
                <w:numId w:val="9"/>
              </w:numPr>
              <w:tabs>
                <w:tab w:val="clear" w:pos="720"/>
                <w:tab w:val="clear" w:pos="4536"/>
                <w:tab w:val="left" w:pos="-720"/>
                <w:tab w:val="num" w:pos="2057"/>
              </w:tabs>
              <w:suppressAutoHyphens/>
              <w:ind w:left="220" w:firstLine="1695"/>
              <w:jc w:val="left"/>
              <w:rPr>
                <w:rFonts w:asciiTheme="minorHAnsi" w:hAnsiTheme="minorHAnsi" w:cs="Arial"/>
                <w:b/>
                <w:sz w:val="20"/>
              </w:rPr>
            </w:pPr>
            <w:r w:rsidRPr="009176A3">
              <w:rPr>
                <w:rFonts w:asciiTheme="minorHAnsi" w:hAnsiTheme="minorHAnsi" w:cs="Arial"/>
                <w:sz w:val="20"/>
              </w:rPr>
              <w:t>Mesa vibrante</w:t>
            </w:r>
          </w:p>
          <w:p w14:paraId="0608C3BC" w14:textId="77777777" w:rsidR="00FA375F" w:rsidRPr="009176A3" w:rsidRDefault="00FA375F" w:rsidP="00FA375F">
            <w:pPr>
              <w:pStyle w:val="Textoindependiente"/>
              <w:widowControl w:val="0"/>
              <w:numPr>
                <w:ilvl w:val="0"/>
                <w:numId w:val="9"/>
              </w:numPr>
              <w:tabs>
                <w:tab w:val="clear" w:pos="720"/>
                <w:tab w:val="clear" w:pos="4536"/>
                <w:tab w:val="left" w:pos="-720"/>
                <w:tab w:val="num" w:pos="923"/>
                <w:tab w:val="left" w:pos="1915"/>
                <w:tab w:val="left" w:pos="2057"/>
              </w:tabs>
              <w:suppressAutoHyphens/>
              <w:ind w:left="2057" w:hanging="1297"/>
              <w:jc w:val="left"/>
              <w:rPr>
                <w:rFonts w:asciiTheme="minorHAnsi" w:hAnsiTheme="minorHAnsi" w:cs="Arial"/>
                <w:b/>
                <w:sz w:val="20"/>
              </w:rPr>
            </w:pPr>
            <w:r w:rsidRPr="009176A3">
              <w:rPr>
                <w:rFonts w:asciiTheme="minorHAnsi" w:hAnsiTheme="minorHAnsi" w:cs="Arial"/>
                <w:sz w:val="20"/>
              </w:rPr>
              <w:t>Manual:</w:t>
            </w:r>
            <w:r w:rsidRPr="009176A3">
              <w:rPr>
                <w:rFonts w:asciiTheme="minorHAnsi" w:hAnsiTheme="minorHAnsi" w:cs="Arial"/>
                <w:sz w:val="20"/>
              </w:rPr>
              <w:tab/>
              <w:t>-</w:t>
            </w:r>
            <w:r w:rsidRPr="009176A3">
              <w:rPr>
                <w:rFonts w:asciiTheme="minorHAnsi" w:hAnsiTheme="minorHAnsi" w:cs="Arial"/>
                <w:sz w:val="20"/>
              </w:rPr>
              <w:tab/>
              <w:t>Barra compactadora</w:t>
            </w:r>
          </w:p>
          <w:p w14:paraId="1949AD69" w14:textId="77777777" w:rsidR="00FA375F" w:rsidRPr="009176A3" w:rsidRDefault="00FA375F" w:rsidP="00FA375F">
            <w:pPr>
              <w:pStyle w:val="Textoindependiente"/>
              <w:jc w:val="left"/>
              <w:rPr>
                <w:rFonts w:asciiTheme="minorHAnsi" w:hAnsiTheme="minorHAnsi" w:cs="Arial"/>
                <w:b/>
                <w:sz w:val="20"/>
              </w:rPr>
            </w:pPr>
          </w:p>
          <w:p w14:paraId="3A8E4BC5" w14:textId="77777777" w:rsidR="00FA375F" w:rsidRPr="009176A3" w:rsidRDefault="00FA375F" w:rsidP="00FA375F">
            <w:pPr>
              <w:pStyle w:val="Textoindependiente"/>
              <w:widowControl w:val="0"/>
              <w:numPr>
                <w:ilvl w:val="0"/>
                <w:numId w:val="10"/>
              </w:numPr>
              <w:tabs>
                <w:tab w:val="clear" w:pos="4536"/>
                <w:tab w:val="left" w:pos="-720"/>
              </w:tabs>
              <w:suppressAutoHyphens/>
              <w:jc w:val="left"/>
              <w:rPr>
                <w:rFonts w:asciiTheme="minorHAnsi" w:hAnsiTheme="minorHAnsi" w:cs="Arial"/>
                <w:b/>
                <w:sz w:val="20"/>
              </w:rPr>
            </w:pPr>
            <w:r w:rsidRPr="009176A3">
              <w:rPr>
                <w:rFonts w:asciiTheme="minorHAnsi" w:hAnsiTheme="minorHAnsi" w:cs="Arial"/>
                <w:sz w:val="20"/>
              </w:rPr>
              <w:t>Método de Curado:</w:t>
            </w:r>
          </w:p>
          <w:p w14:paraId="7FFD8800" w14:textId="77777777" w:rsidR="00FA375F" w:rsidRPr="009176A3" w:rsidRDefault="00FA375F" w:rsidP="00FA375F">
            <w:pPr>
              <w:pStyle w:val="Textoindependiente"/>
              <w:widowControl w:val="0"/>
              <w:numPr>
                <w:ilvl w:val="0"/>
                <w:numId w:val="9"/>
              </w:numPr>
              <w:tabs>
                <w:tab w:val="clear" w:pos="720"/>
                <w:tab w:val="clear" w:pos="4536"/>
                <w:tab w:val="left" w:pos="-720"/>
                <w:tab w:val="num" w:pos="940"/>
                <w:tab w:val="left" w:pos="2200"/>
                <w:tab w:val="left" w:pos="2380"/>
              </w:tabs>
              <w:suppressAutoHyphens/>
              <w:ind w:left="940" w:hanging="180"/>
              <w:jc w:val="left"/>
              <w:rPr>
                <w:rFonts w:asciiTheme="minorHAnsi" w:hAnsiTheme="minorHAnsi" w:cs="Arial"/>
                <w:b/>
                <w:sz w:val="20"/>
              </w:rPr>
            </w:pPr>
            <w:r w:rsidRPr="009176A3">
              <w:rPr>
                <w:rFonts w:asciiTheme="minorHAnsi" w:hAnsiTheme="minorHAnsi" w:cs="Arial"/>
                <w:sz w:val="20"/>
              </w:rPr>
              <w:t>Balsa de agua</w:t>
            </w:r>
          </w:p>
          <w:p w14:paraId="3C57541F" w14:textId="77777777" w:rsidR="00FA375F" w:rsidRPr="009176A3" w:rsidRDefault="00FA375F" w:rsidP="00FA375F">
            <w:pPr>
              <w:pStyle w:val="Textoindependiente"/>
              <w:widowControl w:val="0"/>
              <w:numPr>
                <w:ilvl w:val="0"/>
                <w:numId w:val="9"/>
              </w:numPr>
              <w:tabs>
                <w:tab w:val="clear" w:pos="720"/>
                <w:tab w:val="clear" w:pos="4536"/>
                <w:tab w:val="left" w:pos="-720"/>
                <w:tab w:val="num" w:pos="940"/>
                <w:tab w:val="left" w:pos="2200"/>
                <w:tab w:val="left" w:pos="2380"/>
              </w:tabs>
              <w:suppressAutoHyphens/>
              <w:spacing w:after="60"/>
              <w:ind w:left="941" w:hanging="181"/>
              <w:jc w:val="left"/>
              <w:rPr>
                <w:rFonts w:asciiTheme="minorHAnsi" w:hAnsiTheme="minorHAnsi" w:cs="Arial"/>
                <w:b/>
                <w:sz w:val="20"/>
              </w:rPr>
            </w:pPr>
            <w:r w:rsidRPr="009176A3">
              <w:rPr>
                <w:rFonts w:asciiTheme="minorHAnsi" w:hAnsiTheme="minorHAnsi" w:cs="Arial"/>
                <w:sz w:val="20"/>
              </w:rPr>
              <w:t>Cámara húmeda</w:t>
            </w:r>
          </w:p>
        </w:tc>
        <w:tc>
          <w:tcPr>
            <w:tcW w:w="2977" w:type="dxa"/>
          </w:tcPr>
          <w:p w14:paraId="7D43074B"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UNE-EN 12390-2:2009</w:t>
            </w:r>
          </w:p>
          <w:p w14:paraId="0F7BC6E1" w14:textId="77777777" w:rsidR="00FA375F" w:rsidRPr="009176A3" w:rsidRDefault="00FA375F" w:rsidP="00FA375F">
            <w:pPr>
              <w:rPr>
                <w:rFonts w:asciiTheme="minorHAnsi" w:hAnsiTheme="minorHAnsi" w:cs="Arial"/>
                <w:sz w:val="20"/>
              </w:rPr>
            </w:pPr>
            <w:r w:rsidRPr="009176A3">
              <w:rPr>
                <w:rFonts w:asciiTheme="minorHAnsi" w:hAnsiTheme="minorHAnsi" w:cs="Arial"/>
                <w:sz w:val="20"/>
              </w:rPr>
              <w:t>EHE 08 Apartado 86.3.2</w:t>
            </w:r>
          </w:p>
        </w:tc>
      </w:tr>
      <w:tr w:rsidR="00FA375F" w:rsidRPr="009176A3" w14:paraId="28312D2D" w14:textId="77777777" w:rsidTr="003D42D0">
        <w:trPr>
          <w:cantSplit/>
        </w:trPr>
        <w:tc>
          <w:tcPr>
            <w:tcW w:w="2410" w:type="dxa"/>
            <w:vMerge/>
          </w:tcPr>
          <w:p w14:paraId="220DE635" w14:textId="77777777" w:rsidR="00FA375F" w:rsidRPr="009176A3" w:rsidRDefault="00FA375F" w:rsidP="00FA375F">
            <w:pPr>
              <w:jc w:val="both"/>
              <w:rPr>
                <w:rFonts w:asciiTheme="minorHAnsi" w:hAnsiTheme="minorHAnsi" w:cs="Arial"/>
                <w:sz w:val="20"/>
              </w:rPr>
            </w:pPr>
          </w:p>
        </w:tc>
        <w:tc>
          <w:tcPr>
            <w:tcW w:w="3969" w:type="dxa"/>
            <w:shd w:val="clear" w:color="auto" w:fill="auto"/>
          </w:tcPr>
          <w:p w14:paraId="0A453D6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Extracción y examen y conservación de probetas testigo</w:t>
            </w:r>
          </w:p>
        </w:tc>
        <w:tc>
          <w:tcPr>
            <w:tcW w:w="2977" w:type="dxa"/>
            <w:shd w:val="clear" w:color="auto" w:fill="auto"/>
          </w:tcPr>
          <w:p w14:paraId="1D502F3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12504-1:2009</w:t>
            </w:r>
          </w:p>
        </w:tc>
      </w:tr>
      <w:tr w:rsidR="00FA375F" w:rsidRPr="009176A3" w14:paraId="012EC30B" w14:textId="77777777" w:rsidTr="003D42D0">
        <w:trPr>
          <w:cantSplit/>
        </w:trPr>
        <w:tc>
          <w:tcPr>
            <w:tcW w:w="2410" w:type="dxa"/>
            <w:vMerge/>
          </w:tcPr>
          <w:p w14:paraId="019ECE0D" w14:textId="77777777" w:rsidR="00FA375F" w:rsidRPr="009176A3" w:rsidRDefault="00FA375F" w:rsidP="00FA375F">
            <w:pPr>
              <w:jc w:val="both"/>
              <w:rPr>
                <w:rFonts w:asciiTheme="minorHAnsi" w:hAnsiTheme="minorHAnsi" w:cs="Arial"/>
                <w:sz w:val="20"/>
              </w:rPr>
            </w:pPr>
          </w:p>
        </w:tc>
        <w:tc>
          <w:tcPr>
            <w:tcW w:w="3969" w:type="dxa"/>
          </w:tcPr>
          <w:p w14:paraId="44536CC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Determinación del índice de rebote</w:t>
            </w:r>
          </w:p>
        </w:tc>
        <w:tc>
          <w:tcPr>
            <w:tcW w:w="2977" w:type="dxa"/>
          </w:tcPr>
          <w:p w14:paraId="4F805CD7"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UNE 83307:1986</w:t>
            </w:r>
          </w:p>
          <w:p w14:paraId="0A768DE8" w14:textId="77777777" w:rsidR="00FA375F" w:rsidRPr="009176A3" w:rsidRDefault="00FA375F" w:rsidP="00FA375F">
            <w:pPr>
              <w:spacing w:after="60"/>
              <w:rPr>
                <w:rFonts w:asciiTheme="minorHAnsi" w:hAnsiTheme="minorHAnsi" w:cs="Arial"/>
                <w:sz w:val="20"/>
              </w:rPr>
            </w:pPr>
            <w:r w:rsidRPr="009176A3">
              <w:rPr>
                <w:rFonts w:asciiTheme="minorHAnsi" w:hAnsiTheme="minorHAnsi" w:cs="Arial"/>
                <w:sz w:val="20"/>
              </w:rPr>
              <w:t>UNE-EN 12504-2:2002</w:t>
            </w:r>
          </w:p>
        </w:tc>
      </w:tr>
      <w:tr w:rsidR="00FA375F" w:rsidRPr="00DE4B3E" w14:paraId="7838189A" w14:textId="77777777" w:rsidTr="003D42D0">
        <w:trPr>
          <w:cantSplit/>
        </w:trPr>
        <w:tc>
          <w:tcPr>
            <w:tcW w:w="2410" w:type="dxa"/>
            <w:vMerge/>
          </w:tcPr>
          <w:p w14:paraId="79FD3497" w14:textId="77777777" w:rsidR="00FA375F" w:rsidRPr="009176A3" w:rsidRDefault="00FA375F" w:rsidP="00FA375F">
            <w:pPr>
              <w:jc w:val="both"/>
              <w:rPr>
                <w:rFonts w:asciiTheme="minorHAnsi" w:hAnsiTheme="minorHAnsi" w:cs="Arial"/>
                <w:sz w:val="20"/>
              </w:rPr>
            </w:pPr>
          </w:p>
        </w:tc>
        <w:tc>
          <w:tcPr>
            <w:tcW w:w="3969" w:type="dxa"/>
          </w:tcPr>
          <w:p w14:paraId="01D77C8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Determinación de la velocidad de los impulsos ultrasónicos</w:t>
            </w:r>
          </w:p>
        </w:tc>
        <w:tc>
          <w:tcPr>
            <w:tcW w:w="2977" w:type="dxa"/>
          </w:tcPr>
          <w:p w14:paraId="42D0BC7A"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 xml:space="preserve">UNE </w:t>
            </w:r>
            <w:proofErr w:type="gramStart"/>
            <w:r w:rsidRPr="00664E1B">
              <w:rPr>
                <w:rFonts w:asciiTheme="minorHAnsi" w:hAnsiTheme="minorHAnsi" w:cs="Arial"/>
                <w:sz w:val="20"/>
                <w:lang w:val="fr-FR"/>
              </w:rPr>
              <w:t>83308:</w:t>
            </w:r>
            <w:proofErr w:type="gramEnd"/>
            <w:r w:rsidRPr="00664E1B">
              <w:rPr>
                <w:rFonts w:asciiTheme="minorHAnsi" w:hAnsiTheme="minorHAnsi" w:cs="Arial"/>
                <w:sz w:val="20"/>
                <w:lang w:val="fr-FR"/>
              </w:rPr>
              <w:t>1986</w:t>
            </w:r>
          </w:p>
          <w:p w14:paraId="5CDB7D12" w14:textId="77777777" w:rsidR="00FA375F" w:rsidRPr="00664E1B" w:rsidRDefault="00FA375F" w:rsidP="00FA375F">
            <w:pPr>
              <w:rPr>
                <w:rFonts w:asciiTheme="minorHAnsi" w:hAnsiTheme="minorHAnsi" w:cs="Arial"/>
                <w:sz w:val="20"/>
                <w:lang w:val="fr-FR"/>
              </w:rPr>
            </w:pPr>
            <w:r w:rsidRPr="00664E1B">
              <w:rPr>
                <w:rFonts w:asciiTheme="minorHAnsi" w:hAnsiTheme="minorHAnsi" w:cs="Arial"/>
                <w:sz w:val="20"/>
                <w:lang w:val="fr-FR"/>
              </w:rPr>
              <w:t xml:space="preserve">UNE </w:t>
            </w:r>
            <w:proofErr w:type="gramStart"/>
            <w:r w:rsidRPr="00664E1B">
              <w:rPr>
                <w:rFonts w:asciiTheme="minorHAnsi" w:hAnsiTheme="minorHAnsi" w:cs="Arial"/>
                <w:sz w:val="20"/>
                <w:lang w:val="fr-FR"/>
              </w:rPr>
              <w:t>83308:</w:t>
            </w:r>
            <w:proofErr w:type="gramEnd"/>
            <w:r w:rsidRPr="00664E1B">
              <w:rPr>
                <w:rFonts w:asciiTheme="minorHAnsi" w:hAnsiTheme="minorHAnsi" w:cs="Arial"/>
                <w:sz w:val="20"/>
                <w:lang w:val="fr-FR"/>
              </w:rPr>
              <w:t>1993 ERRATUM</w:t>
            </w:r>
          </w:p>
          <w:p w14:paraId="6B5A09D5"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12504-</w:t>
            </w:r>
            <w:proofErr w:type="gramStart"/>
            <w:r w:rsidRPr="00664E1B">
              <w:rPr>
                <w:rFonts w:asciiTheme="minorHAnsi" w:hAnsiTheme="minorHAnsi" w:cs="Arial"/>
                <w:sz w:val="20"/>
                <w:lang w:val="fr-FR"/>
              </w:rPr>
              <w:t>4:</w:t>
            </w:r>
            <w:proofErr w:type="gramEnd"/>
            <w:r w:rsidRPr="00664E1B">
              <w:rPr>
                <w:rFonts w:asciiTheme="minorHAnsi" w:hAnsiTheme="minorHAnsi" w:cs="Arial"/>
                <w:sz w:val="20"/>
                <w:lang w:val="fr-FR"/>
              </w:rPr>
              <w:t>2006</w:t>
            </w:r>
          </w:p>
        </w:tc>
      </w:tr>
    </w:tbl>
    <w:p w14:paraId="1B14BF43" w14:textId="77777777" w:rsidR="00FA375F" w:rsidRPr="00664E1B" w:rsidRDefault="00FA375F" w:rsidP="00FA375F">
      <w:pPr>
        <w:rPr>
          <w:rFonts w:asciiTheme="minorHAnsi" w:hAnsiTheme="minorHAnsi"/>
          <w:b/>
          <w:spacing w:val="-3"/>
          <w:lang w:val="fr-FR"/>
        </w:rPr>
      </w:pPr>
    </w:p>
    <w:p w14:paraId="05FA35CD" w14:textId="2D2B42F4" w:rsidR="003A3C32" w:rsidRDefault="003A3C32">
      <w:pPr>
        <w:widowControl/>
        <w:spacing w:after="200" w:line="276" w:lineRule="auto"/>
        <w:rPr>
          <w:rFonts w:asciiTheme="minorHAnsi" w:hAnsiTheme="minorHAnsi"/>
          <w:b/>
          <w:spacing w:val="-3"/>
          <w:lang w:val="fr-FR"/>
        </w:rPr>
      </w:pPr>
      <w:r>
        <w:rPr>
          <w:rFonts w:asciiTheme="minorHAnsi" w:hAnsiTheme="minorHAnsi"/>
          <w:b/>
          <w:spacing w:val="-3"/>
          <w:lang w:val="fr-FR"/>
        </w:rPr>
        <w:br w:type="page"/>
      </w:r>
    </w:p>
    <w:p w14:paraId="6FB463F4" w14:textId="77777777" w:rsidR="00FA375F" w:rsidRPr="00664E1B" w:rsidRDefault="00FA375F" w:rsidP="00FA375F">
      <w:pPr>
        <w:rPr>
          <w:rFonts w:asciiTheme="minorHAnsi" w:hAnsiTheme="minorHAnsi"/>
          <w:b/>
          <w:spacing w:val="-3"/>
          <w:lang w:val="fr-FR"/>
        </w:rPr>
      </w:pPr>
    </w:p>
    <w:p w14:paraId="6AEE9F62" w14:textId="77777777" w:rsidR="00FA375F" w:rsidRPr="00664E1B" w:rsidRDefault="00FA375F" w:rsidP="00FA375F">
      <w:pPr>
        <w:rPr>
          <w:rFonts w:asciiTheme="minorHAnsi" w:hAnsiTheme="minorHAnsi"/>
          <w:b/>
          <w:spacing w:val="-3"/>
          <w:lang w:val="fr-FR"/>
        </w:rPr>
      </w:pPr>
    </w:p>
    <w:p w14:paraId="5F656F5B"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TOMA DE MUESTRA</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4FFAC40E" w14:textId="77777777" w:rsidTr="003D42D0">
        <w:trPr>
          <w:trHeight w:val="416"/>
        </w:trPr>
        <w:tc>
          <w:tcPr>
            <w:tcW w:w="2410" w:type="dxa"/>
            <w:shd w:val="pct12" w:color="auto" w:fill="FFFFFF"/>
          </w:tcPr>
          <w:p w14:paraId="516DE088"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7F4B9F83"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13336A31"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367D882F"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08DE3743" w14:textId="7FF695D8"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493F79AD" w14:textId="77777777" w:rsidTr="003D42D0">
        <w:trPr>
          <w:cantSplit/>
          <w:trHeight w:val="523"/>
        </w:trPr>
        <w:tc>
          <w:tcPr>
            <w:tcW w:w="2410" w:type="dxa"/>
          </w:tcPr>
          <w:p w14:paraId="62402832"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Hormigón</w:t>
            </w:r>
          </w:p>
        </w:tc>
        <w:tc>
          <w:tcPr>
            <w:tcW w:w="3969" w:type="dxa"/>
          </w:tcPr>
          <w:p w14:paraId="52530192"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Toma de muestra para los ensayos incluidos en grupo Hormigón</w:t>
            </w:r>
          </w:p>
        </w:tc>
        <w:tc>
          <w:tcPr>
            <w:tcW w:w="2977" w:type="dxa"/>
          </w:tcPr>
          <w:p w14:paraId="55701E19" w14:textId="77777777" w:rsidR="00FA375F" w:rsidRPr="009176A3" w:rsidRDefault="00FA375F" w:rsidP="00FA375F">
            <w:pPr>
              <w:spacing w:before="60" w:after="60"/>
              <w:rPr>
                <w:rFonts w:asciiTheme="minorHAnsi" w:hAnsiTheme="minorHAnsi" w:cs="Arial"/>
                <w:sz w:val="20"/>
                <w:lang w:val="fr-FR"/>
              </w:rPr>
            </w:pPr>
            <w:r w:rsidRPr="009176A3">
              <w:rPr>
                <w:rFonts w:asciiTheme="minorHAnsi" w:hAnsiTheme="minorHAnsi" w:cs="Arial"/>
                <w:sz w:val="20"/>
              </w:rPr>
              <w:t>UNE-EN 12350-1:2009</w:t>
            </w:r>
          </w:p>
        </w:tc>
      </w:tr>
    </w:tbl>
    <w:p w14:paraId="232BBE76" w14:textId="77777777" w:rsidR="00FA375F" w:rsidRPr="009176A3" w:rsidRDefault="00FA375F" w:rsidP="00FA375F">
      <w:pPr>
        <w:jc w:val="center"/>
        <w:rPr>
          <w:rFonts w:asciiTheme="minorHAnsi" w:hAnsiTheme="minorHAnsi" w:cs="Arial"/>
          <w:b/>
          <w:bCs/>
        </w:rPr>
      </w:pPr>
    </w:p>
    <w:p w14:paraId="60367BD3" w14:textId="77777777" w:rsidR="00FA375F" w:rsidRPr="009176A3" w:rsidRDefault="00FA375F" w:rsidP="00FA375F">
      <w:pPr>
        <w:jc w:val="center"/>
        <w:rPr>
          <w:rFonts w:asciiTheme="minorHAnsi" w:hAnsiTheme="minorHAnsi" w:cs="Arial"/>
          <w:b/>
          <w:bCs/>
        </w:rPr>
      </w:pPr>
    </w:p>
    <w:p w14:paraId="25392805" w14:textId="77777777" w:rsidR="00FA375F" w:rsidRPr="009176A3" w:rsidRDefault="00FA375F" w:rsidP="00FA375F">
      <w:pPr>
        <w:jc w:val="center"/>
        <w:rPr>
          <w:rFonts w:asciiTheme="minorHAnsi" w:hAnsiTheme="minorHAnsi" w:cs="Arial"/>
          <w:b/>
          <w:bCs/>
        </w:rPr>
      </w:pPr>
    </w:p>
    <w:p w14:paraId="1CC0FD8B" w14:textId="77777777" w:rsidR="00FA375F" w:rsidRPr="009176A3" w:rsidRDefault="00FA375F" w:rsidP="00FA375F">
      <w:pPr>
        <w:jc w:val="center"/>
        <w:rPr>
          <w:rFonts w:asciiTheme="minorHAnsi" w:hAnsiTheme="minorHAnsi" w:cs="Arial"/>
          <w:b/>
          <w:bCs/>
        </w:rPr>
      </w:pPr>
      <w:r w:rsidRPr="009176A3">
        <w:rPr>
          <w:rFonts w:asciiTheme="minorHAnsi" w:hAnsiTheme="minorHAnsi" w:cs="Arial"/>
          <w:b/>
          <w:bCs/>
        </w:rPr>
        <w:t>GRUPO: ARMADURAS DE ACERO SOLDABLE PARA HORMIGÓN ARMADO</w:t>
      </w:r>
    </w:p>
    <w:p w14:paraId="32CB7A0A" w14:textId="77777777" w:rsidR="00FA375F" w:rsidRPr="009176A3" w:rsidRDefault="00FA375F" w:rsidP="00FA375F">
      <w:pPr>
        <w:rPr>
          <w:rFonts w:asciiTheme="minorHAnsi" w:hAnsiTheme="minorHAnsi"/>
          <w:b/>
          <w:spacing w:val="-3"/>
        </w:rPr>
      </w:pPr>
    </w:p>
    <w:p w14:paraId="4315A27B"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24660487" w14:textId="77777777" w:rsidTr="003D42D0">
        <w:trPr>
          <w:trHeight w:val="416"/>
        </w:trPr>
        <w:tc>
          <w:tcPr>
            <w:tcW w:w="2410" w:type="dxa"/>
            <w:shd w:val="pct12" w:color="auto" w:fill="FFFFFF"/>
          </w:tcPr>
          <w:p w14:paraId="30072226"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1CB5E100"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088584A3"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053E0735"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37A73341" w14:textId="31DF7029"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492B52A8" w14:textId="77777777" w:rsidTr="003D42D0">
        <w:trPr>
          <w:cantSplit/>
        </w:trPr>
        <w:tc>
          <w:tcPr>
            <w:tcW w:w="2410" w:type="dxa"/>
            <w:vMerge w:val="restart"/>
          </w:tcPr>
          <w:p w14:paraId="78C8868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Barras y alambres corrugados de acero para armaduras de hormigón armado</w:t>
            </w:r>
          </w:p>
        </w:tc>
        <w:tc>
          <w:tcPr>
            <w:tcW w:w="3969" w:type="dxa"/>
          </w:tcPr>
          <w:p w14:paraId="3FDEFBC8" w14:textId="77777777" w:rsidR="00FA375F" w:rsidRPr="009176A3" w:rsidRDefault="00FA375F" w:rsidP="00FA375F">
            <w:pPr>
              <w:pStyle w:val="Textoindependiente"/>
              <w:spacing w:before="60" w:after="60"/>
              <w:jc w:val="left"/>
              <w:rPr>
                <w:rFonts w:asciiTheme="minorHAnsi" w:hAnsiTheme="minorHAnsi" w:cs="Arial"/>
                <w:b/>
                <w:sz w:val="20"/>
              </w:rPr>
            </w:pPr>
            <w:r w:rsidRPr="009176A3">
              <w:rPr>
                <w:rFonts w:asciiTheme="minorHAnsi" w:hAnsiTheme="minorHAnsi" w:cs="Arial"/>
                <w:sz w:val="20"/>
              </w:rPr>
              <w:t>Características geométricas</w:t>
            </w:r>
          </w:p>
        </w:tc>
        <w:tc>
          <w:tcPr>
            <w:tcW w:w="2977" w:type="dxa"/>
          </w:tcPr>
          <w:p w14:paraId="686E0DC8"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UNE-EN 10080:2006 Apdo. 7.3, 7.4.2</w:t>
            </w:r>
          </w:p>
          <w:p w14:paraId="6113A199"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UNE-EN ISO 15630-1:2003 Apdo. 10 y 11</w:t>
            </w:r>
          </w:p>
        </w:tc>
      </w:tr>
      <w:tr w:rsidR="00FA375F" w:rsidRPr="009176A3" w14:paraId="5A82DF8B" w14:textId="77777777" w:rsidTr="003D42D0">
        <w:trPr>
          <w:cantSplit/>
          <w:trHeight w:val="575"/>
        </w:trPr>
        <w:tc>
          <w:tcPr>
            <w:tcW w:w="2410" w:type="dxa"/>
            <w:vMerge/>
          </w:tcPr>
          <w:p w14:paraId="1E0EDC56" w14:textId="77777777" w:rsidR="00FA375F" w:rsidRPr="009176A3" w:rsidRDefault="00FA375F" w:rsidP="00FA375F">
            <w:pPr>
              <w:spacing w:before="60" w:after="60"/>
              <w:rPr>
                <w:rFonts w:asciiTheme="minorHAnsi" w:hAnsiTheme="minorHAnsi" w:cs="Arial"/>
                <w:sz w:val="20"/>
              </w:rPr>
            </w:pPr>
          </w:p>
        </w:tc>
        <w:tc>
          <w:tcPr>
            <w:tcW w:w="3969" w:type="dxa"/>
          </w:tcPr>
          <w:p w14:paraId="3B2798E6"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Tracción a temperatura ambiente</w:t>
            </w:r>
          </w:p>
          <w:p w14:paraId="7921783B"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barras </w:t>
            </w:r>
            <w:r w:rsidRPr="009176A3">
              <w:rPr>
                <w:rFonts w:asciiTheme="minorHAnsi" w:hAnsiTheme="minorHAnsi" w:cs="Arial"/>
                <w:sz w:val="20"/>
              </w:rPr>
              <w:sym w:font="Symbol" w:char="F0A3"/>
            </w:r>
            <w:r w:rsidRPr="009176A3">
              <w:rPr>
                <w:rFonts w:asciiTheme="minorHAnsi" w:hAnsiTheme="minorHAnsi" w:cs="Arial"/>
                <w:sz w:val="20"/>
              </w:rPr>
              <w:t xml:space="preserve"> XX mm)</w:t>
            </w:r>
          </w:p>
        </w:tc>
        <w:tc>
          <w:tcPr>
            <w:tcW w:w="2977" w:type="dxa"/>
          </w:tcPr>
          <w:p w14:paraId="140E76FB" w14:textId="77777777" w:rsidR="00FA375F" w:rsidRPr="00DE4B3E" w:rsidRDefault="00FA375F" w:rsidP="00FA375F">
            <w:pPr>
              <w:pStyle w:val="Textoindependiente"/>
              <w:spacing w:before="60"/>
              <w:jc w:val="left"/>
              <w:rPr>
                <w:rFonts w:asciiTheme="minorHAnsi" w:hAnsiTheme="minorHAnsi" w:cs="Arial"/>
                <w:b/>
                <w:sz w:val="20"/>
                <w:lang w:val="fr-FR"/>
              </w:rPr>
            </w:pPr>
            <w:r w:rsidRPr="00DE4B3E">
              <w:rPr>
                <w:rFonts w:asciiTheme="minorHAnsi" w:hAnsiTheme="minorHAnsi" w:cs="Arial"/>
                <w:sz w:val="20"/>
                <w:lang w:val="fr-FR"/>
              </w:rPr>
              <w:t>UNE-EN ISO 15630-</w:t>
            </w:r>
            <w:proofErr w:type="gramStart"/>
            <w:r w:rsidRPr="00DE4B3E">
              <w:rPr>
                <w:rFonts w:asciiTheme="minorHAnsi" w:hAnsiTheme="minorHAnsi" w:cs="Arial"/>
                <w:sz w:val="20"/>
                <w:lang w:val="fr-FR"/>
              </w:rPr>
              <w:t>1:</w:t>
            </w:r>
            <w:proofErr w:type="gramEnd"/>
            <w:r w:rsidRPr="00DE4B3E">
              <w:rPr>
                <w:rFonts w:asciiTheme="minorHAnsi" w:hAnsiTheme="minorHAnsi" w:cs="Arial"/>
                <w:sz w:val="20"/>
                <w:lang w:val="fr-FR"/>
              </w:rPr>
              <w:t xml:space="preserve">2003 </w:t>
            </w:r>
            <w:proofErr w:type="spellStart"/>
            <w:r w:rsidRPr="00DE4B3E">
              <w:rPr>
                <w:rFonts w:asciiTheme="minorHAnsi" w:hAnsiTheme="minorHAnsi" w:cs="Arial"/>
                <w:sz w:val="20"/>
                <w:lang w:val="fr-FR"/>
              </w:rPr>
              <w:t>Apdo</w:t>
            </w:r>
            <w:proofErr w:type="spellEnd"/>
            <w:r w:rsidRPr="00DE4B3E">
              <w:rPr>
                <w:rFonts w:asciiTheme="minorHAnsi" w:hAnsiTheme="minorHAnsi" w:cs="Arial"/>
                <w:sz w:val="20"/>
                <w:lang w:val="fr-FR"/>
              </w:rPr>
              <w:t>. 5</w:t>
            </w:r>
          </w:p>
          <w:p w14:paraId="09F7454B" w14:textId="77777777" w:rsidR="00FA375F" w:rsidRPr="00DE4B3E" w:rsidRDefault="00FA375F" w:rsidP="00FA375F">
            <w:pPr>
              <w:pStyle w:val="Textoindependiente"/>
              <w:jc w:val="left"/>
              <w:rPr>
                <w:rFonts w:asciiTheme="minorHAnsi" w:hAnsiTheme="minorHAnsi" w:cs="Arial"/>
                <w:b/>
                <w:sz w:val="20"/>
                <w:lang w:val="fr-FR"/>
              </w:rPr>
            </w:pPr>
            <w:r w:rsidRPr="00DE4B3E">
              <w:rPr>
                <w:rFonts w:asciiTheme="minorHAnsi" w:hAnsiTheme="minorHAnsi" w:cs="Arial"/>
                <w:sz w:val="20"/>
                <w:lang w:val="fr-FR"/>
              </w:rPr>
              <w:t xml:space="preserve">UNE-EN </w:t>
            </w:r>
            <w:proofErr w:type="gramStart"/>
            <w:r w:rsidRPr="00DE4B3E">
              <w:rPr>
                <w:rFonts w:asciiTheme="minorHAnsi" w:hAnsiTheme="minorHAnsi" w:cs="Arial"/>
                <w:sz w:val="20"/>
                <w:lang w:val="fr-FR"/>
              </w:rPr>
              <w:t>10080:</w:t>
            </w:r>
            <w:proofErr w:type="gramEnd"/>
            <w:r w:rsidRPr="00DE4B3E">
              <w:rPr>
                <w:rFonts w:asciiTheme="minorHAnsi" w:hAnsiTheme="minorHAnsi" w:cs="Arial"/>
                <w:sz w:val="20"/>
                <w:lang w:val="fr-FR"/>
              </w:rPr>
              <w:t xml:space="preserve">2006 </w:t>
            </w:r>
            <w:proofErr w:type="spellStart"/>
            <w:r w:rsidRPr="00DE4B3E">
              <w:rPr>
                <w:rFonts w:asciiTheme="minorHAnsi" w:hAnsiTheme="minorHAnsi" w:cs="Arial"/>
                <w:sz w:val="20"/>
                <w:lang w:val="fr-FR"/>
              </w:rPr>
              <w:t>Apdo</w:t>
            </w:r>
            <w:proofErr w:type="spellEnd"/>
            <w:r w:rsidRPr="00DE4B3E">
              <w:rPr>
                <w:rFonts w:asciiTheme="minorHAnsi" w:hAnsiTheme="minorHAnsi" w:cs="Arial"/>
                <w:sz w:val="20"/>
                <w:lang w:val="fr-FR"/>
              </w:rPr>
              <w:t>. 7.2.3</w:t>
            </w:r>
          </w:p>
          <w:p w14:paraId="6E29F402"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UNE-EN ISO 6892-1:2010</w:t>
            </w:r>
          </w:p>
        </w:tc>
      </w:tr>
      <w:tr w:rsidR="00FA375F" w:rsidRPr="009176A3" w14:paraId="779C0E8F" w14:textId="77777777" w:rsidTr="003D42D0">
        <w:trPr>
          <w:cantSplit/>
          <w:trHeight w:val="332"/>
        </w:trPr>
        <w:tc>
          <w:tcPr>
            <w:tcW w:w="2410" w:type="dxa"/>
            <w:vMerge/>
          </w:tcPr>
          <w:p w14:paraId="69C6CA36" w14:textId="77777777" w:rsidR="00FA375F" w:rsidRPr="009176A3" w:rsidRDefault="00FA375F" w:rsidP="00FA375F">
            <w:pPr>
              <w:spacing w:before="60" w:after="60"/>
              <w:rPr>
                <w:rFonts w:asciiTheme="minorHAnsi" w:hAnsiTheme="minorHAnsi" w:cs="Arial"/>
                <w:sz w:val="20"/>
              </w:rPr>
            </w:pPr>
          </w:p>
        </w:tc>
        <w:tc>
          <w:tcPr>
            <w:tcW w:w="3969" w:type="dxa"/>
          </w:tcPr>
          <w:p w14:paraId="0A4856FB"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Doblado – desdoblado</w:t>
            </w:r>
          </w:p>
          <w:p w14:paraId="143D9B1A"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barras </w:t>
            </w:r>
            <w:r w:rsidRPr="009176A3">
              <w:rPr>
                <w:rFonts w:asciiTheme="minorHAnsi" w:hAnsiTheme="minorHAnsi" w:cs="Arial"/>
                <w:sz w:val="20"/>
              </w:rPr>
              <w:sym w:font="Symbol" w:char="F0A3"/>
            </w:r>
            <w:r w:rsidRPr="009176A3">
              <w:rPr>
                <w:rFonts w:asciiTheme="minorHAnsi" w:hAnsiTheme="minorHAnsi" w:cs="Arial"/>
                <w:sz w:val="20"/>
              </w:rPr>
              <w:t xml:space="preserve"> XX mm)</w:t>
            </w:r>
          </w:p>
        </w:tc>
        <w:tc>
          <w:tcPr>
            <w:tcW w:w="2977" w:type="dxa"/>
          </w:tcPr>
          <w:p w14:paraId="1A73E59A"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UNE-EN ISO 15630-1:2003 Apdo. 6 y 7</w:t>
            </w:r>
          </w:p>
          <w:p w14:paraId="6B3BFE6A" w14:textId="77777777" w:rsidR="00FA375F" w:rsidRPr="009176A3" w:rsidRDefault="00FA375F" w:rsidP="00FA375F">
            <w:pPr>
              <w:pStyle w:val="Textoindependiente"/>
              <w:jc w:val="left"/>
              <w:rPr>
                <w:rFonts w:asciiTheme="minorHAnsi" w:hAnsiTheme="minorHAnsi" w:cs="Arial"/>
                <w:b/>
                <w:sz w:val="20"/>
              </w:rPr>
            </w:pPr>
            <w:r w:rsidRPr="009176A3">
              <w:rPr>
                <w:rFonts w:asciiTheme="minorHAnsi" w:hAnsiTheme="minorHAnsi" w:cs="Arial"/>
                <w:sz w:val="20"/>
              </w:rPr>
              <w:t>UNE-EN 10080:2006 Apdo. 7.2.6</w:t>
            </w:r>
          </w:p>
        </w:tc>
      </w:tr>
      <w:tr w:rsidR="00FA375F" w:rsidRPr="009176A3" w14:paraId="05AC1618" w14:textId="77777777" w:rsidTr="003D42D0">
        <w:trPr>
          <w:cantSplit/>
        </w:trPr>
        <w:tc>
          <w:tcPr>
            <w:tcW w:w="2410" w:type="dxa"/>
            <w:vMerge w:val="restart"/>
          </w:tcPr>
          <w:p w14:paraId="38E76D1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Mallas electrosoldadas de acero para armaduras de hormigón armado</w:t>
            </w:r>
          </w:p>
        </w:tc>
        <w:tc>
          <w:tcPr>
            <w:tcW w:w="3969" w:type="dxa"/>
          </w:tcPr>
          <w:p w14:paraId="215045C0" w14:textId="77777777" w:rsidR="00FA375F" w:rsidRPr="009176A3" w:rsidRDefault="00FA375F" w:rsidP="00FA375F">
            <w:pPr>
              <w:pStyle w:val="Textoindependiente"/>
              <w:spacing w:before="60" w:after="60"/>
              <w:jc w:val="left"/>
              <w:rPr>
                <w:rFonts w:asciiTheme="minorHAnsi" w:hAnsiTheme="minorHAnsi" w:cs="Arial"/>
                <w:b/>
                <w:sz w:val="20"/>
              </w:rPr>
            </w:pPr>
            <w:r w:rsidRPr="009176A3">
              <w:rPr>
                <w:rFonts w:asciiTheme="minorHAnsi" w:hAnsiTheme="minorHAnsi" w:cs="Arial"/>
                <w:sz w:val="20"/>
              </w:rPr>
              <w:t>Características geométricas</w:t>
            </w:r>
          </w:p>
        </w:tc>
        <w:tc>
          <w:tcPr>
            <w:tcW w:w="2977" w:type="dxa"/>
          </w:tcPr>
          <w:p w14:paraId="1F90940B" w14:textId="77777777" w:rsidR="00FA375F" w:rsidRPr="009176A3" w:rsidRDefault="00FA375F" w:rsidP="00FA375F">
            <w:pPr>
              <w:spacing w:before="60"/>
              <w:rPr>
                <w:rFonts w:asciiTheme="minorHAnsi" w:hAnsiTheme="minorHAnsi" w:cs="Arial"/>
                <w:bCs/>
                <w:sz w:val="20"/>
              </w:rPr>
            </w:pPr>
            <w:r w:rsidRPr="009176A3">
              <w:rPr>
                <w:rFonts w:asciiTheme="minorHAnsi" w:hAnsiTheme="minorHAnsi" w:cs="Arial"/>
                <w:sz w:val="20"/>
              </w:rPr>
              <w:t>UNE-EN 10080:2006 Apdo. 7.3.5 y 7.4.2</w:t>
            </w:r>
          </w:p>
          <w:p w14:paraId="088C33CE" w14:textId="77777777" w:rsidR="00FA375F" w:rsidRPr="009176A3" w:rsidRDefault="00FA375F" w:rsidP="00FA375F">
            <w:pPr>
              <w:pStyle w:val="Textoindependiente"/>
              <w:spacing w:after="60"/>
              <w:jc w:val="left"/>
              <w:rPr>
                <w:rFonts w:asciiTheme="minorHAnsi" w:hAnsiTheme="minorHAnsi" w:cs="Arial"/>
                <w:b/>
                <w:sz w:val="20"/>
                <w:lang w:val="fr-FR"/>
              </w:rPr>
            </w:pPr>
            <w:r w:rsidRPr="009176A3">
              <w:rPr>
                <w:rFonts w:asciiTheme="minorHAnsi" w:hAnsiTheme="minorHAnsi" w:cs="Arial"/>
                <w:sz w:val="20"/>
                <w:lang w:val="fr-FR"/>
              </w:rPr>
              <w:t>UNE-EN ISO 15630-</w:t>
            </w:r>
            <w:proofErr w:type="gramStart"/>
            <w:r w:rsidRPr="009176A3">
              <w:rPr>
                <w:rFonts w:asciiTheme="minorHAnsi" w:hAnsiTheme="minorHAnsi" w:cs="Arial"/>
                <w:sz w:val="20"/>
                <w:lang w:val="fr-FR"/>
              </w:rPr>
              <w:t>2:</w:t>
            </w:r>
            <w:proofErr w:type="gramEnd"/>
            <w:r w:rsidRPr="009176A3">
              <w:rPr>
                <w:rFonts w:asciiTheme="minorHAnsi" w:hAnsiTheme="minorHAnsi" w:cs="Arial"/>
                <w:sz w:val="20"/>
                <w:lang w:val="fr-FR"/>
              </w:rPr>
              <w:t xml:space="preserve">2003 </w:t>
            </w:r>
            <w:proofErr w:type="spellStart"/>
            <w:r w:rsidRPr="009176A3">
              <w:rPr>
                <w:rFonts w:asciiTheme="minorHAnsi" w:hAnsiTheme="minorHAnsi" w:cs="Arial"/>
                <w:sz w:val="20"/>
                <w:lang w:val="fr-FR"/>
              </w:rPr>
              <w:t>Apdo</w:t>
            </w:r>
            <w:proofErr w:type="spellEnd"/>
            <w:r w:rsidRPr="009176A3">
              <w:rPr>
                <w:rFonts w:asciiTheme="minorHAnsi" w:hAnsiTheme="minorHAnsi" w:cs="Arial"/>
                <w:sz w:val="20"/>
                <w:lang w:val="fr-FR"/>
              </w:rPr>
              <w:t>.</w:t>
            </w:r>
            <w:r w:rsidRPr="009176A3">
              <w:rPr>
                <w:rFonts w:asciiTheme="minorHAnsi" w:hAnsiTheme="minorHAnsi" w:cs="Arial"/>
                <w:sz w:val="20"/>
              </w:rPr>
              <w:t>10</w:t>
            </w:r>
          </w:p>
        </w:tc>
      </w:tr>
      <w:tr w:rsidR="00FA375F" w:rsidRPr="00DE4B3E" w14:paraId="48463A6B" w14:textId="77777777" w:rsidTr="003D42D0">
        <w:trPr>
          <w:cantSplit/>
        </w:trPr>
        <w:tc>
          <w:tcPr>
            <w:tcW w:w="2410" w:type="dxa"/>
            <w:vMerge/>
          </w:tcPr>
          <w:p w14:paraId="35D8494C" w14:textId="77777777" w:rsidR="00FA375F" w:rsidRPr="009176A3" w:rsidRDefault="00FA375F" w:rsidP="00FA375F">
            <w:pPr>
              <w:jc w:val="both"/>
              <w:rPr>
                <w:rFonts w:asciiTheme="minorHAnsi" w:hAnsiTheme="minorHAnsi" w:cs="Arial"/>
                <w:sz w:val="20"/>
                <w:lang w:val="fr-FR"/>
              </w:rPr>
            </w:pPr>
          </w:p>
        </w:tc>
        <w:tc>
          <w:tcPr>
            <w:tcW w:w="3969" w:type="dxa"/>
          </w:tcPr>
          <w:p w14:paraId="4580B363"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 xml:space="preserve">Doblado </w:t>
            </w:r>
          </w:p>
          <w:p w14:paraId="756EC171"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w:t>
            </w:r>
            <w:r w:rsidRPr="009176A3">
              <w:rPr>
                <w:rFonts w:asciiTheme="minorHAnsi" w:hAnsiTheme="minorHAnsi" w:cs="Arial"/>
                <w:sz w:val="20"/>
              </w:rPr>
              <w:sym w:font="Symbol" w:char="F0A3"/>
            </w:r>
            <w:r w:rsidRPr="009176A3">
              <w:rPr>
                <w:rFonts w:asciiTheme="minorHAnsi" w:hAnsiTheme="minorHAnsi" w:cs="Arial"/>
                <w:sz w:val="20"/>
              </w:rPr>
              <w:t xml:space="preserve"> </w:t>
            </w:r>
            <w:smartTag w:uri="urn:schemas-microsoft-com:office:smarttags" w:element="metricconverter">
              <w:smartTagPr>
                <w:attr w:name="ProductID" w:val="25 mm"/>
              </w:smartTagPr>
              <w:r w:rsidRPr="009176A3">
                <w:rPr>
                  <w:rFonts w:asciiTheme="minorHAnsi" w:hAnsiTheme="minorHAnsi" w:cs="Arial"/>
                  <w:sz w:val="20"/>
                </w:rPr>
                <w:t>25 mm</w:t>
              </w:r>
            </w:smartTag>
            <w:r w:rsidRPr="009176A3">
              <w:rPr>
                <w:rFonts w:asciiTheme="minorHAnsi" w:hAnsiTheme="minorHAnsi" w:cs="Arial"/>
                <w:sz w:val="20"/>
              </w:rPr>
              <w:t>)</w:t>
            </w:r>
          </w:p>
        </w:tc>
        <w:tc>
          <w:tcPr>
            <w:tcW w:w="2977" w:type="dxa"/>
          </w:tcPr>
          <w:p w14:paraId="34FFFC25" w14:textId="77777777" w:rsidR="00FA375F" w:rsidRPr="00DE4B3E" w:rsidRDefault="00FA375F" w:rsidP="00FA375F">
            <w:pPr>
              <w:spacing w:before="60"/>
              <w:rPr>
                <w:rFonts w:asciiTheme="minorHAnsi" w:hAnsiTheme="minorHAnsi" w:cs="Arial"/>
                <w:sz w:val="20"/>
                <w:lang w:val="fr-FR"/>
              </w:rPr>
            </w:pPr>
            <w:r w:rsidRPr="00DE4B3E">
              <w:rPr>
                <w:rFonts w:asciiTheme="minorHAnsi" w:hAnsiTheme="minorHAnsi" w:cs="Arial"/>
                <w:sz w:val="20"/>
                <w:lang w:val="fr-FR"/>
              </w:rPr>
              <w:t xml:space="preserve">UNE-EN </w:t>
            </w:r>
            <w:proofErr w:type="gramStart"/>
            <w:r w:rsidRPr="00DE4B3E">
              <w:rPr>
                <w:rFonts w:asciiTheme="minorHAnsi" w:hAnsiTheme="minorHAnsi" w:cs="Arial"/>
                <w:sz w:val="20"/>
                <w:lang w:val="fr-FR"/>
              </w:rPr>
              <w:t>10080:</w:t>
            </w:r>
            <w:proofErr w:type="gramEnd"/>
            <w:r w:rsidRPr="00DE4B3E">
              <w:rPr>
                <w:rFonts w:asciiTheme="minorHAnsi" w:hAnsiTheme="minorHAnsi" w:cs="Arial"/>
                <w:sz w:val="20"/>
                <w:lang w:val="fr-FR"/>
              </w:rPr>
              <w:t xml:space="preserve">2006 </w:t>
            </w:r>
            <w:proofErr w:type="spellStart"/>
            <w:r w:rsidRPr="00DE4B3E">
              <w:rPr>
                <w:rFonts w:asciiTheme="minorHAnsi" w:hAnsiTheme="minorHAnsi" w:cs="Arial"/>
                <w:sz w:val="20"/>
                <w:lang w:val="fr-FR"/>
              </w:rPr>
              <w:t>Apdos</w:t>
            </w:r>
            <w:proofErr w:type="spellEnd"/>
            <w:r w:rsidRPr="00DE4B3E">
              <w:rPr>
                <w:rFonts w:asciiTheme="minorHAnsi" w:hAnsiTheme="minorHAnsi" w:cs="Arial"/>
                <w:sz w:val="20"/>
                <w:lang w:val="fr-FR"/>
              </w:rPr>
              <w:t>. 7.2.6.</w:t>
            </w:r>
          </w:p>
          <w:p w14:paraId="5B78E717" w14:textId="77777777" w:rsidR="00FA375F" w:rsidRPr="00DE4B3E" w:rsidRDefault="00FA375F" w:rsidP="00FA375F">
            <w:pPr>
              <w:spacing w:after="60"/>
              <w:rPr>
                <w:rFonts w:asciiTheme="minorHAnsi" w:hAnsiTheme="minorHAnsi" w:cs="Arial"/>
                <w:sz w:val="20"/>
                <w:lang w:val="fr-FR"/>
              </w:rPr>
            </w:pPr>
            <w:r w:rsidRPr="00DE4B3E">
              <w:rPr>
                <w:rFonts w:asciiTheme="minorHAnsi" w:hAnsiTheme="minorHAnsi" w:cs="Arial"/>
                <w:sz w:val="20"/>
                <w:lang w:val="fr-FR"/>
              </w:rPr>
              <w:t>UNE-EN ISO 15630-</w:t>
            </w:r>
            <w:proofErr w:type="gramStart"/>
            <w:r w:rsidRPr="00DE4B3E">
              <w:rPr>
                <w:rFonts w:asciiTheme="minorHAnsi" w:hAnsiTheme="minorHAnsi" w:cs="Arial"/>
                <w:sz w:val="20"/>
                <w:lang w:val="fr-FR"/>
              </w:rPr>
              <w:t>2:</w:t>
            </w:r>
            <w:proofErr w:type="gramEnd"/>
            <w:r w:rsidRPr="00DE4B3E">
              <w:rPr>
                <w:rFonts w:asciiTheme="minorHAnsi" w:hAnsiTheme="minorHAnsi" w:cs="Arial"/>
                <w:sz w:val="20"/>
                <w:lang w:val="fr-FR"/>
              </w:rPr>
              <w:t>2003 Apdo.6</w:t>
            </w:r>
          </w:p>
        </w:tc>
      </w:tr>
      <w:tr w:rsidR="00FA375F" w:rsidRPr="00DE4B3E" w14:paraId="79031282" w14:textId="77777777" w:rsidTr="003D42D0">
        <w:trPr>
          <w:cantSplit/>
        </w:trPr>
        <w:tc>
          <w:tcPr>
            <w:tcW w:w="2410" w:type="dxa"/>
            <w:vMerge/>
          </w:tcPr>
          <w:p w14:paraId="493BE546" w14:textId="77777777" w:rsidR="00FA375F" w:rsidRPr="00DE4B3E" w:rsidRDefault="00FA375F" w:rsidP="00FA375F">
            <w:pPr>
              <w:jc w:val="both"/>
              <w:rPr>
                <w:rFonts w:asciiTheme="minorHAnsi" w:hAnsiTheme="minorHAnsi" w:cs="Arial"/>
                <w:sz w:val="20"/>
                <w:lang w:val="fr-FR"/>
              </w:rPr>
            </w:pPr>
          </w:p>
        </w:tc>
        <w:tc>
          <w:tcPr>
            <w:tcW w:w="3969" w:type="dxa"/>
          </w:tcPr>
          <w:p w14:paraId="19D7966F"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Tracción a temperatura ambiente</w:t>
            </w:r>
          </w:p>
          <w:p w14:paraId="7EB2D84B"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barras </w:t>
            </w:r>
            <w:r w:rsidRPr="009176A3">
              <w:rPr>
                <w:rFonts w:asciiTheme="minorHAnsi" w:hAnsiTheme="minorHAnsi" w:cs="Arial"/>
                <w:sz w:val="20"/>
              </w:rPr>
              <w:sym w:font="Symbol" w:char="F0A3"/>
            </w:r>
            <w:r w:rsidRPr="009176A3">
              <w:rPr>
                <w:rFonts w:asciiTheme="minorHAnsi" w:hAnsiTheme="minorHAnsi" w:cs="Arial"/>
                <w:sz w:val="20"/>
              </w:rPr>
              <w:t xml:space="preserve"> XX mm)</w:t>
            </w:r>
          </w:p>
        </w:tc>
        <w:tc>
          <w:tcPr>
            <w:tcW w:w="2977" w:type="dxa"/>
          </w:tcPr>
          <w:p w14:paraId="2E20A963" w14:textId="77777777" w:rsidR="00FA375F" w:rsidRPr="00DE4B3E" w:rsidRDefault="00FA375F" w:rsidP="00FA375F">
            <w:pPr>
              <w:spacing w:before="60"/>
              <w:rPr>
                <w:rFonts w:asciiTheme="minorHAnsi" w:hAnsiTheme="minorHAnsi" w:cs="Arial"/>
                <w:sz w:val="20"/>
                <w:lang w:val="fr-FR"/>
              </w:rPr>
            </w:pPr>
            <w:r w:rsidRPr="00DE4B3E">
              <w:rPr>
                <w:rFonts w:asciiTheme="minorHAnsi" w:hAnsiTheme="minorHAnsi" w:cs="Arial"/>
                <w:sz w:val="20"/>
                <w:lang w:val="fr-FR"/>
              </w:rPr>
              <w:t>UNE-EN ISO 15630-</w:t>
            </w:r>
            <w:proofErr w:type="gramStart"/>
            <w:r w:rsidRPr="00DE4B3E">
              <w:rPr>
                <w:rFonts w:asciiTheme="minorHAnsi" w:hAnsiTheme="minorHAnsi" w:cs="Arial"/>
                <w:sz w:val="20"/>
                <w:lang w:val="fr-FR"/>
              </w:rPr>
              <w:t>2:</w:t>
            </w:r>
            <w:proofErr w:type="gramEnd"/>
            <w:r w:rsidRPr="00DE4B3E">
              <w:rPr>
                <w:rFonts w:asciiTheme="minorHAnsi" w:hAnsiTheme="minorHAnsi" w:cs="Arial"/>
                <w:sz w:val="20"/>
                <w:lang w:val="fr-FR"/>
              </w:rPr>
              <w:t xml:space="preserve"> 2003 </w:t>
            </w:r>
            <w:proofErr w:type="spellStart"/>
            <w:r w:rsidRPr="00DE4B3E">
              <w:rPr>
                <w:rFonts w:asciiTheme="minorHAnsi" w:hAnsiTheme="minorHAnsi" w:cs="Arial"/>
                <w:sz w:val="20"/>
                <w:lang w:val="fr-FR"/>
              </w:rPr>
              <w:t>Apdo</w:t>
            </w:r>
            <w:proofErr w:type="spellEnd"/>
            <w:r w:rsidRPr="00DE4B3E">
              <w:rPr>
                <w:rFonts w:asciiTheme="minorHAnsi" w:hAnsiTheme="minorHAnsi" w:cs="Arial"/>
                <w:sz w:val="20"/>
                <w:lang w:val="fr-FR"/>
              </w:rPr>
              <w:t>. 5</w:t>
            </w:r>
          </w:p>
          <w:p w14:paraId="360F036C" w14:textId="77777777" w:rsidR="00FA375F" w:rsidRPr="00DE4B3E" w:rsidRDefault="00FA375F" w:rsidP="00FA375F">
            <w:pPr>
              <w:spacing w:after="60"/>
              <w:rPr>
                <w:rFonts w:asciiTheme="minorHAnsi" w:hAnsiTheme="minorHAnsi"/>
                <w:sz w:val="20"/>
                <w:lang w:val="fr-FR"/>
              </w:rPr>
            </w:pPr>
            <w:r w:rsidRPr="00DE4B3E">
              <w:rPr>
                <w:rFonts w:asciiTheme="minorHAnsi" w:hAnsiTheme="minorHAnsi" w:cs="Arial"/>
                <w:sz w:val="20"/>
                <w:lang w:val="fr-FR"/>
              </w:rPr>
              <w:t>UNE-EN ISO 6892-</w:t>
            </w:r>
            <w:proofErr w:type="gramStart"/>
            <w:r w:rsidRPr="00DE4B3E">
              <w:rPr>
                <w:rFonts w:asciiTheme="minorHAnsi" w:hAnsiTheme="minorHAnsi" w:cs="Arial"/>
                <w:sz w:val="20"/>
                <w:lang w:val="fr-FR"/>
              </w:rPr>
              <w:t>1:</w:t>
            </w:r>
            <w:proofErr w:type="gramEnd"/>
            <w:r w:rsidRPr="00DE4B3E">
              <w:rPr>
                <w:rFonts w:asciiTheme="minorHAnsi" w:hAnsiTheme="minorHAnsi" w:cs="Arial"/>
                <w:sz w:val="20"/>
                <w:lang w:val="fr-FR"/>
              </w:rPr>
              <w:t>2010</w:t>
            </w:r>
          </w:p>
        </w:tc>
      </w:tr>
    </w:tbl>
    <w:p w14:paraId="05EA01FC" w14:textId="77777777" w:rsidR="00FA375F" w:rsidRPr="00DE4B3E" w:rsidRDefault="00FA375F" w:rsidP="00FA375F">
      <w:pPr>
        <w:jc w:val="center"/>
        <w:rPr>
          <w:rFonts w:asciiTheme="minorHAnsi" w:hAnsiTheme="minorHAnsi"/>
          <w:lang w:val="fr-FR"/>
        </w:rPr>
      </w:pPr>
    </w:p>
    <w:p w14:paraId="7D5AE4A7" w14:textId="5B5A7576" w:rsidR="004531EB" w:rsidRPr="00DE4B3E" w:rsidRDefault="004531EB">
      <w:pPr>
        <w:widowControl/>
        <w:spacing w:after="200" w:line="276" w:lineRule="auto"/>
        <w:rPr>
          <w:rFonts w:asciiTheme="minorHAnsi" w:hAnsiTheme="minorHAnsi"/>
          <w:lang w:val="fr-FR"/>
        </w:rPr>
      </w:pPr>
      <w:r w:rsidRPr="00DE4B3E">
        <w:rPr>
          <w:rFonts w:asciiTheme="minorHAnsi" w:hAnsiTheme="minorHAnsi"/>
          <w:lang w:val="fr-FR"/>
        </w:rPr>
        <w:br w:type="page"/>
      </w:r>
    </w:p>
    <w:p w14:paraId="38592821" w14:textId="77777777" w:rsidR="00FA375F" w:rsidRPr="00DE4B3E" w:rsidRDefault="00FA375F" w:rsidP="00FA375F">
      <w:pPr>
        <w:rPr>
          <w:rFonts w:asciiTheme="minorHAnsi" w:hAnsiTheme="minorHAnsi"/>
          <w:lang w:val="fr-FR"/>
        </w:rPr>
      </w:pPr>
    </w:p>
    <w:p w14:paraId="2302DF25" w14:textId="77777777" w:rsidR="00FA375F" w:rsidRPr="00DE4B3E" w:rsidRDefault="00FA375F" w:rsidP="00FA375F">
      <w:pPr>
        <w:jc w:val="center"/>
        <w:rPr>
          <w:rFonts w:asciiTheme="minorHAnsi" w:hAnsiTheme="minorHAnsi"/>
          <w:lang w:val="fr-FR"/>
        </w:rPr>
      </w:pPr>
    </w:p>
    <w:p w14:paraId="40374750"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center"/>
        <w:rPr>
          <w:rFonts w:asciiTheme="minorHAnsi" w:hAnsiTheme="minorHAnsi"/>
          <w:b/>
          <w:spacing w:val="-2"/>
        </w:rPr>
      </w:pPr>
      <w:r w:rsidRPr="009176A3">
        <w:rPr>
          <w:rFonts w:asciiTheme="minorHAnsi" w:hAnsiTheme="minorHAnsi" w:cs="Arial"/>
          <w:b/>
          <w:bCs/>
        </w:rPr>
        <w:t>GRUPO: ESTRUCTURA METÁLICA-SOLDADURA</w:t>
      </w:r>
    </w:p>
    <w:p w14:paraId="23B79CBC" w14:textId="77777777" w:rsidR="00FA375F" w:rsidRPr="009176A3" w:rsidRDefault="00FA375F" w:rsidP="00FA375F">
      <w:pPr>
        <w:rPr>
          <w:rFonts w:asciiTheme="minorHAnsi" w:hAnsiTheme="minorHAnsi"/>
          <w:b/>
          <w:spacing w:val="-3"/>
        </w:rPr>
      </w:pPr>
    </w:p>
    <w:p w14:paraId="56049583"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I (Ensayos “In situ”)</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402"/>
        <w:gridCol w:w="1418"/>
        <w:gridCol w:w="2126"/>
      </w:tblGrid>
      <w:tr w:rsidR="00FA375F" w:rsidRPr="009176A3" w14:paraId="2A3D22AA" w14:textId="77777777" w:rsidTr="003D42D0">
        <w:trPr>
          <w:trHeight w:val="416"/>
          <w:tblHeader/>
        </w:trPr>
        <w:tc>
          <w:tcPr>
            <w:tcW w:w="2410" w:type="dxa"/>
            <w:shd w:val="pct12" w:color="auto" w:fill="FFFFFF"/>
          </w:tcPr>
          <w:p w14:paraId="08E8ABCB"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61133F1F"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402" w:type="dxa"/>
            <w:shd w:val="pct12" w:color="auto" w:fill="FFFFFF"/>
          </w:tcPr>
          <w:p w14:paraId="3A6960D4"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3544" w:type="dxa"/>
            <w:gridSpan w:val="2"/>
            <w:shd w:val="pct12" w:color="auto" w:fill="FFFFFF"/>
          </w:tcPr>
          <w:p w14:paraId="77B47350"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60B8BD25" w14:textId="63DEB5ED"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37F62437" w14:textId="77777777" w:rsidTr="003D42D0">
        <w:trPr>
          <w:cantSplit/>
        </w:trPr>
        <w:tc>
          <w:tcPr>
            <w:tcW w:w="2410" w:type="dxa"/>
            <w:vMerge w:val="restart"/>
          </w:tcPr>
          <w:p w14:paraId="06678EA8" w14:textId="77777777" w:rsidR="00FA375F" w:rsidRPr="009176A3" w:rsidRDefault="00FA375F" w:rsidP="00FA375F">
            <w:pPr>
              <w:spacing w:before="60" w:after="60"/>
              <w:rPr>
                <w:rFonts w:asciiTheme="minorHAnsi" w:hAnsiTheme="minorHAnsi" w:cs="Arial"/>
              </w:rPr>
            </w:pPr>
            <w:r w:rsidRPr="009176A3">
              <w:rPr>
                <w:rFonts w:asciiTheme="minorHAnsi" w:hAnsiTheme="minorHAnsi" w:cs="Arial"/>
                <w:sz w:val="20"/>
              </w:rPr>
              <w:t>Uniones soldadas</w:t>
            </w:r>
          </w:p>
        </w:tc>
        <w:tc>
          <w:tcPr>
            <w:tcW w:w="3402" w:type="dxa"/>
            <w:vMerge w:val="restart"/>
          </w:tcPr>
          <w:p w14:paraId="4DD86DA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Líquidos penetrantes</w:t>
            </w:r>
          </w:p>
        </w:tc>
        <w:tc>
          <w:tcPr>
            <w:tcW w:w="1418" w:type="dxa"/>
          </w:tcPr>
          <w:p w14:paraId="02F3FA2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Ensayo: </w:t>
            </w:r>
          </w:p>
        </w:tc>
        <w:tc>
          <w:tcPr>
            <w:tcW w:w="2126" w:type="dxa"/>
          </w:tcPr>
          <w:p w14:paraId="64D0C3D8" w14:textId="77777777" w:rsidR="00FA375F" w:rsidRPr="009176A3" w:rsidRDefault="00FA375F" w:rsidP="00FA375F">
            <w:pPr>
              <w:spacing w:before="60" w:after="60"/>
              <w:rPr>
                <w:rFonts w:asciiTheme="minorHAnsi" w:hAnsiTheme="minorHAnsi" w:cs="Arial"/>
                <w:sz w:val="20"/>
                <w:lang w:val="fr-FR"/>
              </w:rPr>
            </w:pPr>
            <w:r w:rsidRPr="009176A3">
              <w:rPr>
                <w:rFonts w:asciiTheme="minorHAnsi" w:hAnsiTheme="minorHAnsi" w:cs="Arial"/>
                <w:sz w:val="20"/>
                <w:lang w:val="fr-FR"/>
              </w:rPr>
              <w:t>UNE-EN 571-1:1997</w:t>
            </w:r>
          </w:p>
        </w:tc>
      </w:tr>
      <w:tr w:rsidR="00FA375F" w:rsidRPr="009176A3" w14:paraId="1CF46C18" w14:textId="77777777" w:rsidTr="003D42D0">
        <w:trPr>
          <w:cantSplit/>
        </w:trPr>
        <w:tc>
          <w:tcPr>
            <w:tcW w:w="2410" w:type="dxa"/>
            <w:vMerge/>
          </w:tcPr>
          <w:p w14:paraId="78D82E4A" w14:textId="77777777" w:rsidR="00FA375F" w:rsidRPr="009176A3" w:rsidRDefault="00FA375F" w:rsidP="00FA375F">
            <w:pPr>
              <w:rPr>
                <w:rFonts w:asciiTheme="minorHAnsi" w:hAnsiTheme="minorHAnsi" w:cs="Arial"/>
                <w:sz w:val="20"/>
                <w:lang w:val="fr-FR"/>
              </w:rPr>
            </w:pPr>
          </w:p>
        </w:tc>
        <w:tc>
          <w:tcPr>
            <w:tcW w:w="3402" w:type="dxa"/>
            <w:vMerge/>
          </w:tcPr>
          <w:p w14:paraId="1874C4B2" w14:textId="77777777" w:rsidR="00FA375F" w:rsidRPr="009176A3" w:rsidRDefault="00FA375F" w:rsidP="00FA375F">
            <w:pPr>
              <w:spacing w:before="60" w:after="60"/>
              <w:rPr>
                <w:rFonts w:asciiTheme="minorHAnsi" w:hAnsiTheme="minorHAnsi" w:cs="Arial"/>
                <w:sz w:val="20"/>
              </w:rPr>
            </w:pPr>
          </w:p>
        </w:tc>
        <w:tc>
          <w:tcPr>
            <w:tcW w:w="1418" w:type="dxa"/>
          </w:tcPr>
          <w:p w14:paraId="52AAA53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Evaluación: </w:t>
            </w:r>
          </w:p>
        </w:tc>
        <w:tc>
          <w:tcPr>
            <w:tcW w:w="2126" w:type="dxa"/>
          </w:tcPr>
          <w:p w14:paraId="77915D43" w14:textId="77777777" w:rsidR="00FA375F" w:rsidRPr="009176A3" w:rsidRDefault="00FA375F" w:rsidP="00FA375F">
            <w:pPr>
              <w:spacing w:before="60"/>
              <w:rPr>
                <w:rFonts w:asciiTheme="minorHAnsi" w:hAnsiTheme="minorHAnsi" w:cs="Arial"/>
                <w:sz w:val="20"/>
                <w:lang w:val="fr-FR"/>
              </w:rPr>
            </w:pPr>
            <w:r w:rsidRPr="009176A3">
              <w:rPr>
                <w:rFonts w:asciiTheme="minorHAnsi" w:hAnsiTheme="minorHAnsi" w:cs="Arial"/>
                <w:sz w:val="20"/>
                <w:lang w:val="fr-FR"/>
              </w:rPr>
              <w:t>UNE-EN 1289:1998</w:t>
            </w:r>
          </w:p>
          <w:p w14:paraId="1EB3C037" w14:textId="77777777" w:rsidR="00FA375F" w:rsidRPr="009176A3" w:rsidRDefault="00FA375F" w:rsidP="00FA375F">
            <w:pPr>
              <w:rPr>
                <w:rFonts w:asciiTheme="minorHAnsi" w:hAnsiTheme="minorHAnsi" w:cs="Arial"/>
                <w:sz w:val="20"/>
                <w:lang w:val="fr-FR"/>
              </w:rPr>
            </w:pPr>
            <w:r w:rsidRPr="009176A3">
              <w:rPr>
                <w:rFonts w:asciiTheme="minorHAnsi" w:hAnsiTheme="minorHAnsi" w:cs="Arial"/>
                <w:sz w:val="20"/>
                <w:lang w:val="fr-FR"/>
              </w:rPr>
              <w:t>UNE-EN 1289:1998/1M:2002</w:t>
            </w:r>
          </w:p>
          <w:p w14:paraId="70E1AE9B" w14:textId="77777777" w:rsidR="00FA375F" w:rsidRPr="009176A3" w:rsidRDefault="00FA375F" w:rsidP="00FA375F">
            <w:pPr>
              <w:spacing w:after="60"/>
              <w:rPr>
                <w:rFonts w:asciiTheme="minorHAnsi" w:hAnsiTheme="minorHAnsi" w:cs="Arial"/>
                <w:sz w:val="20"/>
                <w:lang w:val="fr-FR"/>
              </w:rPr>
            </w:pPr>
            <w:r w:rsidRPr="009176A3">
              <w:rPr>
                <w:rFonts w:asciiTheme="minorHAnsi" w:hAnsiTheme="minorHAnsi" w:cs="Arial"/>
                <w:sz w:val="20"/>
                <w:lang w:val="fr-FR"/>
              </w:rPr>
              <w:t>UNE-EN 1289:1998/A2:2006</w:t>
            </w:r>
          </w:p>
        </w:tc>
      </w:tr>
      <w:tr w:rsidR="00FA375F" w:rsidRPr="009176A3" w14:paraId="1898FAB1" w14:textId="77777777" w:rsidTr="003D42D0">
        <w:trPr>
          <w:cantSplit/>
        </w:trPr>
        <w:tc>
          <w:tcPr>
            <w:tcW w:w="2410" w:type="dxa"/>
            <w:vMerge/>
          </w:tcPr>
          <w:p w14:paraId="67E38AE4" w14:textId="77777777" w:rsidR="00FA375F" w:rsidRPr="009176A3" w:rsidRDefault="00FA375F" w:rsidP="00FA375F">
            <w:pPr>
              <w:rPr>
                <w:rFonts w:asciiTheme="minorHAnsi" w:hAnsiTheme="minorHAnsi" w:cs="Arial"/>
                <w:sz w:val="20"/>
              </w:rPr>
            </w:pPr>
          </w:p>
        </w:tc>
        <w:tc>
          <w:tcPr>
            <w:tcW w:w="3402" w:type="dxa"/>
            <w:vMerge w:val="restart"/>
          </w:tcPr>
          <w:p w14:paraId="1F54332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Ultrasonidos</w:t>
            </w:r>
          </w:p>
        </w:tc>
        <w:tc>
          <w:tcPr>
            <w:tcW w:w="1418" w:type="dxa"/>
          </w:tcPr>
          <w:p w14:paraId="7C3C4A3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Ensayo:</w:t>
            </w:r>
          </w:p>
        </w:tc>
        <w:tc>
          <w:tcPr>
            <w:tcW w:w="2126" w:type="dxa"/>
          </w:tcPr>
          <w:p w14:paraId="2FF73BE1" w14:textId="77777777" w:rsidR="00FA375F" w:rsidRPr="009176A3" w:rsidRDefault="00FA375F" w:rsidP="00FA375F">
            <w:pPr>
              <w:spacing w:before="60"/>
              <w:rPr>
                <w:rFonts w:asciiTheme="minorHAnsi" w:hAnsiTheme="minorHAnsi" w:cs="Arial"/>
                <w:sz w:val="20"/>
                <w:lang w:val="fr-FR"/>
              </w:rPr>
            </w:pPr>
            <w:r w:rsidRPr="009176A3">
              <w:rPr>
                <w:rFonts w:asciiTheme="minorHAnsi" w:hAnsiTheme="minorHAnsi" w:cs="Arial"/>
                <w:sz w:val="20"/>
                <w:lang w:val="fr-FR"/>
              </w:rPr>
              <w:t>UNE-EN 1714:1998</w:t>
            </w:r>
          </w:p>
          <w:p w14:paraId="3AC0E6CD" w14:textId="77777777" w:rsidR="00FA375F" w:rsidRPr="009176A3" w:rsidRDefault="00FA375F" w:rsidP="00FA375F">
            <w:pPr>
              <w:rPr>
                <w:rFonts w:asciiTheme="minorHAnsi" w:hAnsiTheme="minorHAnsi" w:cs="Arial"/>
                <w:sz w:val="20"/>
                <w:lang w:val="fr-FR"/>
              </w:rPr>
            </w:pPr>
            <w:r w:rsidRPr="009176A3">
              <w:rPr>
                <w:rFonts w:asciiTheme="minorHAnsi" w:hAnsiTheme="minorHAnsi" w:cs="Arial"/>
                <w:sz w:val="20"/>
                <w:lang w:val="fr-FR"/>
              </w:rPr>
              <w:t>UNE-EN 1714:1998/1M:2002</w:t>
            </w:r>
          </w:p>
          <w:p w14:paraId="15632BEE" w14:textId="77777777" w:rsidR="00FA375F" w:rsidRPr="009176A3" w:rsidRDefault="00FA375F" w:rsidP="00FA375F">
            <w:pPr>
              <w:spacing w:after="60"/>
              <w:rPr>
                <w:rFonts w:asciiTheme="minorHAnsi" w:hAnsiTheme="minorHAnsi" w:cs="Arial"/>
                <w:sz w:val="20"/>
                <w:lang w:val="fr-FR"/>
              </w:rPr>
            </w:pPr>
            <w:r w:rsidRPr="009176A3">
              <w:rPr>
                <w:rFonts w:asciiTheme="minorHAnsi" w:hAnsiTheme="minorHAnsi" w:cs="Arial"/>
                <w:sz w:val="20"/>
                <w:lang w:val="fr-FR"/>
              </w:rPr>
              <w:t>UNE-EN 1714:1998/A2:2006</w:t>
            </w:r>
          </w:p>
        </w:tc>
      </w:tr>
      <w:tr w:rsidR="00FA375F" w:rsidRPr="00DE4B3E" w14:paraId="51F66B17" w14:textId="77777777" w:rsidTr="003D42D0">
        <w:trPr>
          <w:cantSplit/>
        </w:trPr>
        <w:tc>
          <w:tcPr>
            <w:tcW w:w="2410" w:type="dxa"/>
            <w:vMerge/>
          </w:tcPr>
          <w:p w14:paraId="3FD618BD" w14:textId="77777777" w:rsidR="00FA375F" w:rsidRPr="009176A3" w:rsidRDefault="00FA375F" w:rsidP="00FA375F">
            <w:pPr>
              <w:spacing w:before="60" w:after="60"/>
              <w:rPr>
                <w:rFonts w:asciiTheme="minorHAnsi" w:hAnsiTheme="minorHAnsi" w:cs="Arial"/>
                <w:sz w:val="20"/>
              </w:rPr>
            </w:pPr>
          </w:p>
        </w:tc>
        <w:tc>
          <w:tcPr>
            <w:tcW w:w="3402" w:type="dxa"/>
            <w:vMerge/>
          </w:tcPr>
          <w:p w14:paraId="137FEC98" w14:textId="77777777" w:rsidR="00FA375F" w:rsidRPr="009176A3" w:rsidRDefault="00FA375F" w:rsidP="00FA375F">
            <w:pPr>
              <w:spacing w:before="60" w:after="60"/>
              <w:rPr>
                <w:rFonts w:asciiTheme="minorHAnsi" w:hAnsiTheme="minorHAnsi" w:cs="Arial"/>
                <w:sz w:val="20"/>
              </w:rPr>
            </w:pPr>
          </w:p>
        </w:tc>
        <w:tc>
          <w:tcPr>
            <w:tcW w:w="1418" w:type="dxa"/>
          </w:tcPr>
          <w:p w14:paraId="2DA4463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Evaluación:</w:t>
            </w:r>
          </w:p>
        </w:tc>
        <w:tc>
          <w:tcPr>
            <w:tcW w:w="2126" w:type="dxa"/>
          </w:tcPr>
          <w:p w14:paraId="12262192" w14:textId="77777777" w:rsidR="00FA375F" w:rsidRPr="009176A3" w:rsidRDefault="00FA375F" w:rsidP="00FA375F">
            <w:pPr>
              <w:spacing w:before="60"/>
              <w:rPr>
                <w:rFonts w:asciiTheme="minorHAnsi" w:hAnsiTheme="minorHAnsi" w:cs="Arial"/>
                <w:sz w:val="20"/>
                <w:lang w:val="fr-FR"/>
              </w:rPr>
            </w:pPr>
            <w:r w:rsidRPr="009176A3">
              <w:rPr>
                <w:rFonts w:asciiTheme="minorHAnsi" w:hAnsiTheme="minorHAnsi" w:cs="Arial"/>
                <w:sz w:val="20"/>
                <w:lang w:val="fr-FR"/>
              </w:rPr>
              <w:t>UNE-EN 1712:1998</w:t>
            </w:r>
          </w:p>
          <w:p w14:paraId="5BE287FF" w14:textId="77777777" w:rsidR="00FA375F" w:rsidRPr="009176A3" w:rsidRDefault="00FA375F" w:rsidP="00FA375F">
            <w:pPr>
              <w:rPr>
                <w:rFonts w:asciiTheme="minorHAnsi" w:hAnsiTheme="minorHAnsi" w:cs="Arial"/>
                <w:sz w:val="20"/>
                <w:lang w:val="fr-FR"/>
              </w:rPr>
            </w:pPr>
            <w:r w:rsidRPr="009176A3">
              <w:rPr>
                <w:rFonts w:asciiTheme="minorHAnsi" w:hAnsiTheme="minorHAnsi" w:cs="Arial"/>
                <w:sz w:val="20"/>
                <w:lang w:val="fr-FR"/>
              </w:rPr>
              <w:t>UNE-EN 1712:1998/1M:2002</w:t>
            </w:r>
          </w:p>
          <w:p w14:paraId="1C88370D" w14:textId="77777777" w:rsidR="00FA375F" w:rsidRPr="009176A3" w:rsidRDefault="00FA375F" w:rsidP="00FA375F">
            <w:pPr>
              <w:pStyle w:val="Ttulo3"/>
              <w:jc w:val="left"/>
              <w:rPr>
                <w:rFonts w:asciiTheme="minorHAnsi" w:hAnsiTheme="minorHAnsi" w:cs="Arial"/>
                <w:i w:val="0"/>
                <w:lang w:val="fr-FR"/>
              </w:rPr>
            </w:pPr>
            <w:r w:rsidRPr="009176A3">
              <w:rPr>
                <w:rFonts w:asciiTheme="minorHAnsi" w:hAnsiTheme="minorHAnsi" w:cs="Arial"/>
                <w:i w:val="0"/>
                <w:lang w:val="fr-FR"/>
              </w:rPr>
              <w:t>UNE-EN 1712:1998/A2:2006</w:t>
            </w:r>
          </w:p>
          <w:p w14:paraId="30B4B967" w14:textId="77777777" w:rsidR="00FA375F" w:rsidRPr="009176A3" w:rsidRDefault="00FA375F" w:rsidP="00FA375F">
            <w:pPr>
              <w:rPr>
                <w:rFonts w:asciiTheme="minorHAnsi" w:hAnsiTheme="minorHAnsi" w:cs="Arial"/>
                <w:sz w:val="20"/>
                <w:lang w:val="fr-FR"/>
              </w:rPr>
            </w:pPr>
            <w:r w:rsidRPr="009176A3">
              <w:rPr>
                <w:rFonts w:asciiTheme="minorHAnsi" w:hAnsiTheme="minorHAnsi" w:cs="Arial"/>
                <w:sz w:val="20"/>
                <w:lang w:val="fr-FR"/>
              </w:rPr>
              <w:t>UNE-EN 1713:1998</w:t>
            </w:r>
          </w:p>
          <w:p w14:paraId="2039696E" w14:textId="77777777" w:rsidR="00FA375F" w:rsidRPr="009176A3" w:rsidRDefault="00FA375F" w:rsidP="00FA375F">
            <w:pPr>
              <w:rPr>
                <w:rFonts w:asciiTheme="minorHAnsi" w:hAnsiTheme="minorHAnsi" w:cs="Arial"/>
                <w:sz w:val="20"/>
                <w:lang w:val="fr-FR"/>
              </w:rPr>
            </w:pPr>
            <w:r w:rsidRPr="009176A3">
              <w:rPr>
                <w:rFonts w:asciiTheme="minorHAnsi" w:hAnsiTheme="minorHAnsi" w:cs="Arial"/>
                <w:sz w:val="20"/>
                <w:lang w:val="fr-FR"/>
              </w:rPr>
              <w:t>UNE-EN 1713:1998/1M:2002</w:t>
            </w:r>
          </w:p>
          <w:p w14:paraId="558E5F9A" w14:textId="77777777" w:rsidR="00FA375F" w:rsidRPr="009176A3" w:rsidRDefault="00FA375F" w:rsidP="00FA375F">
            <w:pPr>
              <w:spacing w:after="60"/>
              <w:rPr>
                <w:rFonts w:asciiTheme="minorHAnsi" w:hAnsiTheme="minorHAnsi" w:cs="Arial"/>
                <w:sz w:val="20"/>
                <w:lang w:val="fr-FR"/>
              </w:rPr>
            </w:pPr>
            <w:r w:rsidRPr="009176A3">
              <w:rPr>
                <w:rFonts w:asciiTheme="minorHAnsi" w:hAnsiTheme="minorHAnsi" w:cs="Arial"/>
                <w:sz w:val="20"/>
                <w:lang w:val="fr-FR"/>
              </w:rPr>
              <w:t>UNE-EN 1713:1998/A2:2006</w:t>
            </w:r>
          </w:p>
        </w:tc>
      </w:tr>
      <w:tr w:rsidR="00FA375F" w:rsidRPr="009176A3" w14:paraId="76BB464F" w14:textId="77777777" w:rsidTr="003D42D0">
        <w:trPr>
          <w:cantSplit/>
        </w:trPr>
        <w:tc>
          <w:tcPr>
            <w:tcW w:w="2410" w:type="dxa"/>
            <w:vMerge/>
          </w:tcPr>
          <w:p w14:paraId="75772A84" w14:textId="77777777" w:rsidR="00FA375F" w:rsidRPr="00664E1B" w:rsidRDefault="00FA375F" w:rsidP="00FA375F">
            <w:pPr>
              <w:rPr>
                <w:rFonts w:asciiTheme="minorHAnsi" w:hAnsiTheme="minorHAnsi" w:cs="Arial"/>
                <w:sz w:val="20"/>
                <w:lang w:val="fr-FR"/>
              </w:rPr>
            </w:pPr>
          </w:p>
        </w:tc>
        <w:tc>
          <w:tcPr>
            <w:tcW w:w="3402" w:type="dxa"/>
            <w:vMerge w:val="restart"/>
          </w:tcPr>
          <w:p w14:paraId="77A70FF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Partículas magnéticas </w:t>
            </w:r>
          </w:p>
        </w:tc>
        <w:tc>
          <w:tcPr>
            <w:tcW w:w="1418" w:type="dxa"/>
          </w:tcPr>
          <w:p w14:paraId="5F1DA83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Ensayo: </w:t>
            </w:r>
          </w:p>
        </w:tc>
        <w:tc>
          <w:tcPr>
            <w:tcW w:w="2126" w:type="dxa"/>
          </w:tcPr>
          <w:p w14:paraId="0FCA31B3" w14:textId="77777777" w:rsidR="00FA375F" w:rsidRPr="009176A3" w:rsidRDefault="00FA375F" w:rsidP="00FA375F">
            <w:pPr>
              <w:spacing w:before="60"/>
              <w:rPr>
                <w:rFonts w:asciiTheme="minorHAnsi" w:hAnsiTheme="minorHAnsi" w:cs="Arial"/>
                <w:sz w:val="20"/>
                <w:lang w:val="fr-FR"/>
              </w:rPr>
            </w:pPr>
            <w:r w:rsidRPr="009176A3">
              <w:rPr>
                <w:rFonts w:asciiTheme="minorHAnsi" w:hAnsiTheme="minorHAnsi" w:cs="Arial"/>
                <w:sz w:val="20"/>
                <w:lang w:val="fr-FR"/>
              </w:rPr>
              <w:t>UNE-EN 1290:1998</w:t>
            </w:r>
          </w:p>
          <w:p w14:paraId="5AE167F5" w14:textId="77777777" w:rsidR="00FA375F" w:rsidRPr="009176A3" w:rsidRDefault="00FA375F" w:rsidP="00FA375F">
            <w:pPr>
              <w:rPr>
                <w:rFonts w:asciiTheme="minorHAnsi" w:hAnsiTheme="minorHAnsi" w:cs="Arial"/>
                <w:sz w:val="20"/>
                <w:lang w:val="fr-FR"/>
              </w:rPr>
            </w:pPr>
            <w:r w:rsidRPr="009176A3">
              <w:rPr>
                <w:rFonts w:asciiTheme="minorHAnsi" w:hAnsiTheme="minorHAnsi" w:cs="Arial"/>
                <w:sz w:val="20"/>
                <w:lang w:val="fr-FR"/>
              </w:rPr>
              <w:t>UNE-EN 1290/1M:2002</w:t>
            </w:r>
          </w:p>
          <w:p w14:paraId="145E0A3B" w14:textId="77777777" w:rsidR="00FA375F" w:rsidRPr="009176A3" w:rsidRDefault="00FA375F" w:rsidP="00FA375F">
            <w:pPr>
              <w:spacing w:after="60"/>
              <w:rPr>
                <w:rFonts w:asciiTheme="minorHAnsi" w:hAnsiTheme="minorHAnsi" w:cs="Arial"/>
                <w:sz w:val="20"/>
                <w:lang w:val="fr-FR"/>
              </w:rPr>
            </w:pPr>
            <w:r w:rsidRPr="009176A3">
              <w:rPr>
                <w:rFonts w:asciiTheme="minorHAnsi" w:hAnsiTheme="minorHAnsi" w:cs="Arial"/>
                <w:sz w:val="20"/>
                <w:lang w:val="fr-FR"/>
              </w:rPr>
              <w:t>UNE-EN 1290:1998/A2:2006</w:t>
            </w:r>
          </w:p>
        </w:tc>
      </w:tr>
      <w:tr w:rsidR="00FA375F" w:rsidRPr="009176A3" w14:paraId="4DD4C319" w14:textId="77777777" w:rsidTr="003D42D0">
        <w:trPr>
          <w:cantSplit/>
        </w:trPr>
        <w:tc>
          <w:tcPr>
            <w:tcW w:w="2410" w:type="dxa"/>
            <w:vMerge/>
          </w:tcPr>
          <w:p w14:paraId="09852C7B" w14:textId="77777777" w:rsidR="00FA375F" w:rsidRPr="009176A3" w:rsidRDefault="00FA375F" w:rsidP="00FA375F">
            <w:pPr>
              <w:jc w:val="both"/>
              <w:rPr>
                <w:rFonts w:asciiTheme="minorHAnsi" w:hAnsiTheme="minorHAnsi" w:cs="Arial"/>
                <w:sz w:val="20"/>
                <w:lang w:val="fr-FR"/>
              </w:rPr>
            </w:pPr>
          </w:p>
        </w:tc>
        <w:tc>
          <w:tcPr>
            <w:tcW w:w="3402" w:type="dxa"/>
            <w:vMerge/>
            <w:vAlign w:val="center"/>
          </w:tcPr>
          <w:p w14:paraId="55080DD3" w14:textId="77777777" w:rsidR="00FA375F" w:rsidRPr="009176A3" w:rsidRDefault="00FA375F" w:rsidP="00FA375F">
            <w:pPr>
              <w:spacing w:before="60" w:after="60"/>
              <w:rPr>
                <w:rFonts w:asciiTheme="minorHAnsi" w:hAnsiTheme="minorHAnsi" w:cs="Arial"/>
                <w:sz w:val="20"/>
              </w:rPr>
            </w:pPr>
          </w:p>
        </w:tc>
        <w:tc>
          <w:tcPr>
            <w:tcW w:w="1418" w:type="dxa"/>
          </w:tcPr>
          <w:p w14:paraId="310738C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Evaluación:</w:t>
            </w:r>
          </w:p>
        </w:tc>
        <w:tc>
          <w:tcPr>
            <w:tcW w:w="2126" w:type="dxa"/>
          </w:tcPr>
          <w:p w14:paraId="7D1953E6" w14:textId="77777777" w:rsidR="00FA375F" w:rsidRPr="009176A3" w:rsidRDefault="00FA375F" w:rsidP="00FA375F">
            <w:pPr>
              <w:spacing w:before="60"/>
              <w:rPr>
                <w:rFonts w:asciiTheme="minorHAnsi" w:hAnsiTheme="minorHAnsi" w:cs="Arial"/>
                <w:sz w:val="20"/>
                <w:lang w:val="fr-FR"/>
              </w:rPr>
            </w:pPr>
            <w:r w:rsidRPr="009176A3">
              <w:rPr>
                <w:rFonts w:asciiTheme="minorHAnsi" w:hAnsiTheme="minorHAnsi" w:cs="Arial"/>
                <w:sz w:val="20"/>
                <w:lang w:val="fr-FR"/>
              </w:rPr>
              <w:t>UNE-EN 1291:1998</w:t>
            </w:r>
          </w:p>
          <w:p w14:paraId="4FB48E32" w14:textId="77777777" w:rsidR="00FA375F" w:rsidRPr="009176A3" w:rsidRDefault="00FA375F" w:rsidP="00FA375F">
            <w:pPr>
              <w:jc w:val="both"/>
              <w:rPr>
                <w:rFonts w:asciiTheme="minorHAnsi" w:hAnsiTheme="minorHAnsi" w:cs="Arial"/>
                <w:sz w:val="20"/>
                <w:lang w:val="fr-FR"/>
              </w:rPr>
            </w:pPr>
            <w:r w:rsidRPr="009176A3">
              <w:rPr>
                <w:rFonts w:asciiTheme="minorHAnsi" w:hAnsiTheme="minorHAnsi" w:cs="Arial"/>
                <w:sz w:val="20"/>
                <w:lang w:val="fr-FR"/>
              </w:rPr>
              <w:t>UNE-EN 1291:1998/1M:2002</w:t>
            </w:r>
          </w:p>
          <w:p w14:paraId="5CC006E1" w14:textId="77777777" w:rsidR="00FA375F" w:rsidRPr="009176A3" w:rsidRDefault="00FA375F" w:rsidP="00FA375F">
            <w:pPr>
              <w:spacing w:after="60"/>
              <w:rPr>
                <w:rFonts w:asciiTheme="minorHAnsi" w:hAnsiTheme="minorHAnsi" w:cs="Arial"/>
                <w:bCs/>
                <w:sz w:val="20"/>
              </w:rPr>
            </w:pPr>
            <w:r w:rsidRPr="009176A3">
              <w:rPr>
                <w:rFonts w:asciiTheme="minorHAnsi" w:hAnsiTheme="minorHAnsi" w:cs="Arial"/>
                <w:bCs/>
                <w:sz w:val="20"/>
              </w:rPr>
              <w:t>UNE-EN 1291:1998/</w:t>
            </w:r>
            <w:r w:rsidRPr="009176A3">
              <w:rPr>
                <w:rFonts w:asciiTheme="minorHAnsi" w:hAnsiTheme="minorHAnsi" w:cs="Arial"/>
                <w:sz w:val="20"/>
                <w:lang w:val="fr-FR"/>
              </w:rPr>
              <w:t>A2</w:t>
            </w:r>
            <w:r w:rsidRPr="009176A3">
              <w:rPr>
                <w:rFonts w:asciiTheme="minorHAnsi" w:hAnsiTheme="minorHAnsi" w:cs="Arial"/>
                <w:bCs/>
                <w:sz w:val="20"/>
              </w:rPr>
              <w:t>:2006</w:t>
            </w:r>
          </w:p>
        </w:tc>
      </w:tr>
    </w:tbl>
    <w:p w14:paraId="764D7C5B" w14:textId="7180F887" w:rsidR="003A3C32" w:rsidRDefault="003A3C32" w:rsidP="00FA375F">
      <w:pPr>
        <w:jc w:val="center"/>
        <w:rPr>
          <w:rFonts w:asciiTheme="minorHAnsi" w:hAnsiTheme="minorHAnsi"/>
        </w:rPr>
      </w:pPr>
    </w:p>
    <w:p w14:paraId="7BCB3A4A" w14:textId="77777777" w:rsidR="003A3C32" w:rsidRDefault="003A3C32">
      <w:pPr>
        <w:widowControl/>
        <w:spacing w:after="200" w:line="276" w:lineRule="auto"/>
        <w:rPr>
          <w:rFonts w:asciiTheme="minorHAnsi" w:hAnsiTheme="minorHAnsi"/>
        </w:rPr>
      </w:pPr>
      <w:r>
        <w:rPr>
          <w:rFonts w:asciiTheme="minorHAnsi" w:hAnsiTheme="minorHAnsi"/>
        </w:rPr>
        <w:br w:type="page"/>
      </w:r>
    </w:p>
    <w:p w14:paraId="137E5B4B" w14:textId="77777777" w:rsidR="00FA375F" w:rsidRPr="009176A3" w:rsidRDefault="00FA375F" w:rsidP="00FA375F">
      <w:pPr>
        <w:jc w:val="center"/>
        <w:rPr>
          <w:rFonts w:asciiTheme="minorHAnsi" w:hAnsiTheme="minorHAnsi"/>
        </w:rPr>
      </w:pPr>
    </w:p>
    <w:p w14:paraId="15A8ACF1" w14:textId="77777777" w:rsidR="00FA375F" w:rsidRPr="009176A3" w:rsidRDefault="00FA375F" w:rsidP="00FA375F">
      <w:pPr>
        <w:widowControl/>
        <w:numPr>
          <w:ilvl w:val="1"/>
          <w:numId w:val="7"/>
        </w:numPr>
        <w:tabs>
          <w:tab w:val="left" w:pos="-142"/>
          <w:tab w:val="left" w:pos="259"/>
          <w:tab w:val="left" w:pos="1418"/>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firstLine="698"/>
        <w:jc w:val="both"/>
        <w:rPr>
          <w:rFonts w:asciiTheme="minorHAnsi" w:hAnsiTheme="minorHAnsi" w:cs="Arial"/>
          <w:b/>
          <w:bCs/>
        </w:rPr>
      </w:pPr>
      <w:r w:rsidRPr="009176A3">
        <w:rPr>
          <w:rFonts w:asciiTheme="minorHAnsi" w:hAnsiTheme="minorHAnsi" w:cs="Arial"/>
          <w:b/>
          <w:bCs/>
        </w:rPr>
        <w:t>CAMPO:</w:t>
      </w:r>
      <w:r w:rsidRPr="009176A3">
        <w:rPr>
          <w:rFonts w:asciiTheme="minorHAnsi" w:hAnsiTheme="minorHAnsi" w:cs="Arial"/>
          <w:b/>
          <w:bCs/>
        </w:rPr>
        <w:tab/>
        <w:t>PRUEBAS DE SERVICIO</w:t>
      </w:r>
    </w:p>
    <w:p w14:paraId="02FF5306"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p>
    <w:p w14:paraId="1820CCDF"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center"/>
        <w:rPr>
          <w:rFonts w:asciiTheme="minorHAnsi" w:hAnsiTheme="minorHAnsi"/>
          <w:b/>
          <w:spacing w:val="-2"/>
        </w:rPr>
      </w:pPr>
      <w:r w:rsidRPr="009176A3">
        <w:rPr>
          <w:rFonts w:asciiTheme="minorHAnsi" w:hAnsiTheme="minorHAnsi" w:cs="Arial"/>
          <w:b/>
          <w:bCs/>
        </w:rPr>
        <w:t>GRUPO: ESTANQUEIDAD EDIFICACIÓN</w:t>
      </w:r>
    </w:p>
    <w:p w14:paraId="3D6049A0" w14:textId="77777777" w:rsidR="00FA375F" w:rsidRPr="009176A3" w:rsidRDefault="00FA375F" w:rsidP="00FA375F">
      <w:pPr>
        <w:rPr>
          <w:rFonts w:asciiTheme="minorHAnsi" w:hAnsiTheme="minorHAnsi"/>
          <w:b/>
          <w:spacing w:val="-3"/>
        </w:rPr>
      </w:pPr>
    </w:p>
    <w:p w14:paraId="31F55BF6"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I (Ensayos “In situ”)</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402"/>
        <w:gridCol w:w="3544"/>
      </w:tblGrid>
      <w:tr w:rsidR="00FA375F" w:rsidRPr="009176A3" w14:paraId="2CA26EB2" w14:textId="77777777" w:rsidTr="003D42D0">
        <w:trPr>
          <w:trHeight w:val="416"/>
        </w:trPr>
        <w:tc>
          <w:tcPr>
            <w:tcW w:w="2410" w:type="dxa"/>
            <w:shd w:val="pct12" w:color="auto" w:fill="FFFFFF"/>
          </w:tcPr>
          <w:p w14:paraId="2CD5C83B"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206F4D70"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402" w:type="dxa"/>
            <w:shd w:val="pct12" w:color="auto" w:fill="FFFFFF"/>
          </w:tcPr>
          <w:p w14:paraId="68FA7888"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3544" w:type="dxa"/>
            <w:shd w:val="pct12" w:color="auto" w:fill="FFFFFF"/>
          </w:tcPr>
          <w:p w14:paraId="6BEEF81C"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49B129EE" w14:textId="71F6278D"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4EA9B400" w14:textId="77777777" w:rsidTr="003D42D0">
        <w:trPr>
          <w:cantSplit/>
        </w:trPr>
        <w:tc>
          <w:tcPr>
            <w:tcW w:w="2410" w:type="dxa"/>
          </w:tcPr>
          <w:p w14:paraId="6E7D7755"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Fachadas</w:t>
            </w:r>
          </w:p>
        </w:tc>
        <w:tc>
          <w:tcPr>
            <w:tcW w:w="3402" w:type="dxa"/>
          </w:tcPr>
          <w:p w14:paraId="5E57DB7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Estanqueidad </w:t>
            </w:r>
          </w:p>
        </w:tc>
        <w:tc>
          <w:tcPr>
            <w:tcW w:w="3544" w:type="dxa"/>
          </w:tcPr>
          <w:p w14:paraId="6B8B00C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Procedimiento Interno del Solicitante </w:t>
            </w:r>
          </w:p>
        </w:tc>
      </w:tr>
      <w:tr w:rsidR="00FA375F" w:rsidRPr="009176A3" w14:paraId="1A53DA34" w14:textId="77777777" w:rsidTr="003D42D0">
        <w:trPr>
          <w:cantSplit/>
        </w:trPr>
        <w:tc>
          <w:tcPr>
            <w:tcW w:w="2410" w:type="dxa"/>
          </w:tcPr>
          <w:p w14:paraId="5F6B3871"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Fachadas ligeras</w:t>
            </w:r>
          </w:p>
        </w:tc>
        <w:tc>
          <w:tcPr>
            <w:tcW w:w="3402" w:type="dxa"/>
          </w:tcPr>
          <w:p w14:paraId="2F613C1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Estanqueidad al agua</w:t>
            </w:r>
          </w:p>
        </w:tc>
        <w:tc>
          <w:tcPr>
            <w:tcW w:w="3544" w:type="dxa"/>
          </w:tcPr>
          <w:p w14:paraId="404B0D8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13051:2001</w:t>
            </w:r>
          </w:p>
        </w:tc>
      </w:tr>
      <w:tr w:rsidR="00FA375F" w:rsidRPr="009176A3" w14:paraId="03E8F695" w14:textId="77777777" w:rsidTr="003D42D0">
        <w:trPr>
          <w:cantSplit/>
        </w:trPr>
        <w:tc>
          <w:tcPr>
            <w:tcW w:w="2410" w:type="dxa"/>
          </w:tcPr>
          <w:p w14:paraId="1DE6B9A9"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Ventanas</w:t>
            </w:r>
          </w:p>
        </w:tc>
        <w:tc>
          <w:tcPr>
            <w:tcW w:w="3402" w:type="dxa"/>
          </w:tcPr>
          <w:p w14:paraId="376D47C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Estanqueidad al agua</w:t>
            </w:r>
          </w:p>
        </w:tc>
        <w:tc>
          <w:tcPr>
            <w:tcW w:w="3544" w:type="dxa"/>
          </w:tcPr>
          <w:p w14:paraId="7667B71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85247:2004 EX</w:t>
            </w:r>
          </w:p>
        </w:tc>
      </w:tr>
      <w:tr w:rsidR="00FA375F" w:rsidRPr="009176A3" w14:paraId="16E16996" w14:textId="77777777" w:rsidTr="003D42D0">
        <w:trPr>
          <w:cantSplit/>
        </w:trPr>
        <w:tc>
          <w:tcPr>
            <w:tcW w:w="2410" w:type="dxa"/>
          </w:tcPr>
          <w:p w14:paraId="1B486F33"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Cubiertas planas</w:t>
            </w:r>
          </w:p>
        </w:tc>
        <w:tc>
          <w:tcPr>
            <w:tcW w:w="3402" w:type="dxa"/>
          </w:tcPr>
          <w:p w14:paraId="44DEAC6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Estanqueidad</w:t>
            </w:r>
          </w:p>
        </w:tc>
        <w:tc>
          <w:tcPr>
            <w:tcW w:w="3544" w:type="dxa"/>
          </w:tcPr>
          <w:p w14:paraId="2D89B49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Procedimiento Interno del Solicitante </w:t>
            </w:r>
          </w:p>
        </w:tc>
      </w:tr>
      <w:tr w:rsidR="00FA375F" w:rsidRPr="009176A3" w14:paraId="1691CE48" w14:textId="77777777" w:rsidTr="003D42D0">
        <w:trPr>
          <w:cantSplit/>
        </w:trPr>
        <w:tc>
          <w:tcPr>
            <w:tcW w:w="2410" w:type="dxa"/>
          </w:tcPr>
          <w:p w14:paraId="609C4E78"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Cubiertas inclinadas</w:t>
            </w:r>
          </w:p>
        </w:tc>
        <w:tc>
          <w:tcPr>
            <w:tcW w:w="3402" w:type="dxa"/>
          </w:tcPr>
          <w:p w14:paraId="677B4D8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Estanqueidad</w:t>
            </w:r>
          </w:p>
        </w:tc>
        <w:tc>
          <w:tcPr>
            <w:tcW w:w="3544" w:type="dxa"/>
          </w:tcPr>
          <w:p w14:paraId="0059F82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Procedimiento Interno del Solicitante </w:t>
            </w:r>
          </w:p>
        </w:tc>
      </w:tr>
    </w:tbl>
    <w:p w14:paraId="72A35907" w14:textId="77777777" w:rsidR="00FA375F" w:rsidRPr="009176A3" w:rsidRDefault="00FA375F" w:rsidP="00FA375F">
      <w:pPr>
        <w:jc w:val="center"/>
        <w:rPr>
          <w:rFonts w:asciiTheme="minorHAnsi" w:hAnsiTheme="minorHAnsi"/>
        </w:rPr>
      </w:pPr>
    </w:p>
    <w:p w14:paraId="7F9B4493" w14:textId="77777777" w:rsidR="00FA375F" w:rsidRPr="009176A3" w:rsidRDefault="00FA375F" w:rsidP="00FA375F">
      <w:pPr>
        <w:rPr>
          <w:rFonts w:asciiTheme="minorHAnsi" w:hAnsiTheme="minorHAnsi"/>
        </w:rPr>
      </w:pPr>
    </w:p>
    <w:p w14:paraId="02A2C87F" w14:textId="77777777" w:rsidR="00FA375F" w:rsidRPr="009176A3" w:rsidRDefault="00FA375F" w:rsidP="00FA375F">
      <w:pPr>
        <w:widowControl/>
        <w:numPr>
          <w:ilvl w:val="0"/>
          <w:numId w:val="7"/>
        </w:numPr>
        <w:tabs>
          <w:tab w:val="left" w:pos="-142"/>
          <w:tab w:val="left" w:pos="259"/>
          <w:tab w:val="left" w:pos="1418"/>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r w:rsidRPr="009176A3">
        <w:rPr>
          <w:rFonts w:asciiTheme="minorHAnsi" w:hAnsiTheme="minorHAnsi" w:cs="Arial"/>
          <w:b/>
          <w:bCs/>
        </w:rPr>
        <w:t xml:space="preserve">SECTOR: </w:t>
      </w:r>
      <w:r w:rsidRPr="009176A3">
        <w:rPr>
          <w:rFonts w:asciiTheme="minorHAnsi" w:hAnsiTheme="minorHAnsi" w:cs="Arial"/>
          <w:b/>
          <w:bCs/>
        </w:rPr>
        <w:tab/>
        <w:t>OBRA CIVIL</w:t>
      </w:r>
    </w:p>
    <w:p w14:paraId="39F264D0" w14:textId="77777777" w:rsidR="00FA375F" w:rsidRPr="009176A3" w:rsidRDefault="00FA375F" w:rsidP="00FA375F">
      <w:pPr>
        <w:widowControl/>
        <w:numPr>
          <w:ilvl w:val="1"/>
          <w:numId w:val="7"/>
        </w:numPr>
        <w:tabs>
          <w:tab w:val="left" w:pos="-142"/>
          <w:tab w:val="left" w:pos="259"/>
          <w:tab w:val="left" w:pos="1418"/>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firstLine="698"/>
        <w:jc w:val="both"/>
        <w:rPr>
          <w:rFonts w:asciiTheme="minorHAnsi" w:hAnsiTheme="minorHAnsi" w:cs="Arial"/>
          <w:b/>
          <w:bCs/>
        </w:rPr>
      </w:pPr>
      <w:r w:rsidRPr="009176A3">
        <w:rPr>
          <w:rFonts w:asciiTheme="minorHAnsi" w:hAnsiTheme="minorHAnsi" w:cs="Arial"/>
          <w:b/>
          <w:bCs/>
        </w:rPr>
        <w:t>CAMPO:</w:t>
      </w:r>
      <w:r w:rsidRPr="009176A3">
        <w:rPr>
          <w:rFonts w:asciiTheme="minorHAnsi" w:hAnsiTheme="minorHAnsi" w:cs="Arial"/>
          <w:b/>
          <w:bCs/>
        </w:rPr>
        <w:tab/>
        <w:t>ESTRUCTURAS</w:t>
      </w:r>
    </w:p>
    <w:p w14:paraId="23124DA4" w14:textId="77777777" w:rsidR="00FA375F" w:rsidRPr="009176A3" w:rsidRDefault="00FA375F" w:rsidP="00FA375F">
      <w:pPr>
        <w:jc w:val="center"/>
        <w:rPr>
          <w:rFonts w:asciiTheme="minorHAnsi" w:hAnsiTheme="minorHAnsi" w:cs="Arial"/>
          <w:b/>
          <w:bCs/>
        </w:rPr>
      </w:pPr>
      <w:r w:rsidRPr="009176A3">
        <w:rPr>
          <w:rFonts w:asciiTheme="minorHAnsi" w:hAnsiTheme="minorHAnsi" w:cs="Arial"/>
          <w:b/>
          <w:bCs/>
        </w:rPr>
        <w:t>GRUPO: HORMIGÓN</w:t>
      </w:r>
    </w:p>
    <w:p w14:paraId="10396166" w14:textId="77777777" w:rsidR="00FA375F" w:rsidRPr="009176A3" w:rsidRDefault="00FA375F" w:rsidP="00FA375F">
      <w:pPr>
        <w:rPr>
          <w:rFonts w:asciiTheme="minorHAnsi" w:hAnsiTheme="minorHAnsi"/>
          <w:b/>
          <w:spacing w:val="-3"/>
        </w:rPr>
      </w:pPr>
    </w:p>
    <w:p w14:paraId="045A5136"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18A65757" w14:textId="77777777" w:rsidTr="003D42D0">
        <w:trPr>
          <w:trHeight w:val="416"/>
        </w:trPr>
        <w:tc>
          <w:tcPr>
            <w:tcW w:w="2410" w:type="dxa"/>
            <w:shd w:val="pct12" w:color="auto" w:fill="FFFFFF"/>
          </w:tcPr>
          <w:p w14:paraId="17EA3F37"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1087D61C"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462D9B55"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5EACD755"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27CDAE59" w14:textId="0B583FFE"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D328C9" w14:paraId="32E102B5" w14:textId="77777777" w:rsidTr="003D42D0">
        <w:trPr>
          <w:cantSplit/>
        </w:trPr>
        <w:tc>
          <w:tcPr>
            <w:tcW w:w="2410" w:type="dxa"/>
          </w:tcPr>
          <w:p w14:paraId="4071514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Hormigón</w:t>
            </w:r>
          </w:p>
        </w:tc>
        <w:tc>
          <w:tcPr>
            <w:tcW w:w="3969" w:type="dxa"/>
            <w:vAlign w:val="center"/>
          </w:tcPr>
          <w:p w14:paraId="56475B12"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Resistencia a la compresión</w:t>
            </w:r>
          </w:p>
          <w:p w14:paraId="0A7D9251" w14:textId="77777777" w:rsidR="00FA375F" w:rsidRPr="009176A3" w:rsidRDefault="00FA375F" w:rsidP="00FA375F">
            <w:pPr>
              <w:pStyle w:val="Textoindependiente"/>
              <w:tabs>
                <w:tab w:val="left" w:pos="400"/>
              </w:tabs>
              <w:jc w:val="left"/>
              <w:rPr>
                <w:rFonts w:asciiTheme="minorHAnsi" w:hAnsiTheme="minorHAnsi" w:cs="Arial"/>
                <w:b/>
                <w:sz w:val="20"/>
              </w:rPr>
            </w:pPr>
            <w:r w:rsidRPr="009176A3">
              <w:rPr>
                <w:rFonts w:asciiTheme="minorHAnsi" w:hAnsiTheme="minorHAnsi" w:cs="Arial"/>
                <w:sz w:val="20"/>
              </w:rPr>
              <w:tab/>
              <w:t>Probetas:</w:t>
            </w:r>
          </w:p>
          <w:p w14:paraId="0E62D990"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Cúbicas de 10 cm ,15 cm</w:t>
            </w:r>
          </w:p>
          <w:p w14:paraId="01411C45"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Cilíndricas de 15 cm x 30 cm</w:t>
            </w:r>
          </w:p>
          <w:p w14:paraId="39E623F6" w14:textId="77777777" w:rsidR="00FA375F" w:rsidRPr="009176A3" w:rsidRDefault="00FA375F" w:rsidP="00FA375F">
            <w:pPr>
              <w:pStyle w:val="Textoindependiente"/>
              <w:ind w:left="709"/>
              <w:jc w:val="left"/>
              <w:rPr>
                <w:rFonts w:asciiTheme="minorHAnsi" w:hAnsiTheme="minorHAnsi" w:cs="Arial"/>
                <w:b/>
                <w:sz w:val="20"/>
              </w:rPr>
            </w:pPr>
          </w:p>
          <w:p w14:paraId="4CFE643E" w14:textId="77777777" w:rsidR="00FA375F" w:rsidRPr="009176A3" w:rsidRDefault="00FA375F" w:rsidP="00FA375F">
            <w:pPr>
              <w:pStyle w:val="Textoindependiente"/>
              <w:widowControl w:val="0"/>
              <w:numPr>
                <w:ilvl w:val="0"/>
                <w:numId w:val="9"/>
              </w:numPr>
              <w:tabs>
                <w:tab w:val="clear" w:pos="4536"/>
                <w:tab w:val="left" w:pos="-720"/>
              </w:tabs>
              <w:suppressAutoHyphens/>
              <w:ind w:left="709" w:hanging="250"/>
              <w:jc w:val="left"/>
              <w:rPr>
                <w:rFonts w:asciiTheme="minorHAnsi" w:hAnsiTheme="minorHAnsi" w:cs="Arial"/>
                <w:b/>
                <w:sz w:val="20"/>
              </w:rPr>
            </w:pPr>
            <w:r w:rsidRPr="009176A3">
              <w:rPr>
                <w:rFonts w:asciiTheme="minorHAnsi" w:hAnsiTheme="minorHAnsi" w:cs="Arial"/>
                <w:sz w:val="20"/>
              </w:rPr>
              <w:t>Testigos</w:t>
            </w:r>
          </w:p>
          <w:p w14:paraId="56587597" w14:textId="77777777" w:rsidR="00FA375F" w:rsidRPr="009176A3" w:rsidRDefault="00FA375F" w:rsidP="00FA375F">
            <w:pPr>
              <w:pStyle w:val="Textoindependiente"/>
              <w:ind w:left="709"/>
              <w:jc w:val="left"/>
              <w:rPr>
                <w:rFonts w:asciiTheme="minorHAnsi" w:hAnsiTheme="minorHAnsi" w:cs="Arial"/>
                <w:b/>
                <w:sz w:val="20"/>
              </w:rPr>
            </w:pPr>
          </w:p>
          <w:p w14:paraId="1AA3FE3F" w14:textId="77777777" w:rsidR="00FA375F" w:rsidRPr="009176A3" w:rsidRDefault="00FA375F" w:rsidP="00FA375F">
            <w:pPr>
              <w:pStyle w:val="Textoindependiente"/>
              <w:tabs>
                <w:tab w:val="left" w:pos="400"/>
              </w:tabs>
              <w:jc w:val="left"/>
              <w:rPr>
                <w:rFonts w:asciiTheme="minorHAnsi" w:hAnsiTheme="minorHAnsi" w:cs="Arial"/>
                <w:b/>
                <w:sz w:val="20"/>
              </w:rPr>
            </w:pPr>
            <w:r w:rsidRPr="009176A3">
              <w:rPr>
                <w:rFonts w:asciiTheme="minorHAnsi" w:hAnsiTheme="minorHAnsi" w:cs="Arial"/>
                <w:sz w:val="20"/>
              </w:rPr>
              <w:t>Ajuste de la Probeta:</w:t>
            </w:r>
          </w:p>
          <w:p w14:paraId="205D68F1"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Pulido</w:t>
            </w:r>
          </w:p>
          <w:p w14:paraId="3A8FA5EA" w14:textId="77777777" w:rsidR="00FA375F" w:rsidRPr="009176A3" w:rsidRDefault="00FA375F" w:rsidP="00FA375F">
            <w:pPr>
              <w:pStyle w:val="Textoindependiente"/>
              <w:widowControl w:val="0"/>
              <w:numPr>
                <w:ilvl w:val="0"/>
                <w:numId w:val="9"/>
              </w:numPr>
              <w:tabs>
                <w:tab w:val="clear" w:pos="4536"/>
                <w:tab w:val="left" w:pos="-720"/>
              </w:tabs>
              <w:suppressAutoHyphens/>
              <w:ind w:hanging="250"/>
              <w:jc w:val="left"/>
              <w:rPr>
                <w:rFonts w:asciiTheme="minorHAnsi" w:hAnsiTheme="minorHAnsi" w:cs="Arial"/>
                <w:b/>
                <w:sz w:val="20"/>
              </w:rPr>
            </w:pPr>
            <w:r w:rsidRPr="009176A3">
              <w:rPr>
                <w:rFonts w:asciiTheme="minorHAnsi" w:hAnsiTheme="minorHAnsi" w:cs="Arial"/>
                <w:sz w:val="20"/>
              </w:rPr>
              <w:t>Refrentado con mortero de cemento</w:t>
            </w:r>
          </w:p>
          <w:p w14:paraId="33DCDCF9" w14:textId="77777777" w:rsidR="00FA375F" w:rsidRPr="009176A3" w:rsidRDefault="00FA375F" w:rsidP="00FA375F">
            <w:pPr>
              <w:pStyle w:val="Textoindependiente"/>
              <w:widowControl w:val="0"/>
              <w:numPr>
                <w:ilvl w:val="0"/>
                <w:numId w:val="9"/>
              </w:numPr>
              <w:tabs>
                <w:tab w:val="clear" w:pos="4536"/>
                <w:tab w:val="left" w:pos="-720"/>
              </w:tabs>
              <w:suppressAutoHyphens/>
              <w:spacing w:after="60"/>
              <w:ind w:hanging="249"/>
              <w:jc w:val="left"/>
              <w:rPr>
                <w:rFonts w:asciiTheme="minorHAnsi" w:hAnsiTheme="minorHAnsi" w:cs="Arial"/>
                <w:b/>
                <w:sz w:val="20"/>
              </w:rPr>
            </w:pPr>
            <w:r w:rsidRPr="009176A3">
              <w:rPr>
                <w:rFonts w:asciiTheme="minorHAnsi" w:hAnsiTheme="minorHAnsi" w:cs="Arial"/>
                <w:sz w:val="20"/>
              </w:rPr>
              <w:t>Refrentado con mortero de azufre</w:t>
            </w:r>
          </w:p>
        </w:tc>
        <w:tc>
          <w:tcPr>
            <w:tcW w:w="2977" w:type="dxa"/>
          </w:tcPr>
          <w:p w14:paraId="3B160391" w14:textId="77777777" w:rsidR="00FA375F" w:rsidRPr="009176A3" w:rsidRDefault="00FA375F" w:rsidP="00FA375F">
            <w:pPr>
              <w:spacing w:before="60" w:after="60"/>
              <w:rPr>
                <w:rFonts w:asciiTheme="minorHAnsi" w:hAnsiTheme="minorHAnsi" w:cs="Arial"/>
                <w:sz w:val="20"/>
              </w:rPr>
            </w:pPr>
          </w:p>
          <w:p w14:paraId="5693939D" w14:textId="77777777" w:rsidR="00FA375F" w:rsidRPr="009176A3" w:rsidRDefault="00FA375F" w:rsidP="00FA375F">
            <w:pPr>
              <w:pStyle w:val="Textoindependiente"/>
              <w:tabs>
                <w:tab w:val="left" w:pos="400"/>
              </w:tabs>
              <w:jc w:val="left"/>
              <w:rPr>
                <w:rFonts w:asciiTheme="minorHAnsi" w:hAnsiTheme="minorHAnsi" w:cs="Arial"/>
                <w:b/>
                <w:sz w:val="20"/>
              </w:rPr>
            </w:pPr>
          </w:p>
          <w:p w14:paraId="7692C1E0" w14:textId="77777777" w:rsidR="00FA375F" w:rsidRPr="00664E1B" w:rsidRDefault="00FA375F" w:rsidP="00FA375F">
            <w:pPr>
              <w:pStyle w:val="Textoindependiente"/>
              <w:tabs>
                <w:tab w:val="left" w:pos="400"/>
              </w:tabs>
              <w:jc w:val="left"/>
              <w:rPr>
                <w:rFonts w:asciiTheme="minorHAnsi" w:hAnsiTheme="minorHAnsi" w:cs="Arial"/>
                <w:b/>
                <w:sz w:val="20"/>
                <w:lang w:val="fr-FR"/>
              </w:rPr>
            </w:pPr>
            <w:r w:rsidRPr="00664E1B">
              <w:rPr>
                <w:rFonts w:asciiTheme="minorHAnsi" w:hAnsiTheme="minorHAnsi" w:cs="Arial"/>
                <w:sz w:val="20"/>
                <w:lang w:val="fr-FR"/>
              </w:rPr>
              <w:t>UNE-EN 12390-3:2009</w:t>
            </w:r>
          </w:p>
          <w:p w14:paraId="7724B864" w14:textId="77777777" w:rsidR="00FA375F" w:rsidRPr="00664E1B" w:rsidRDefault="00FA375F" w:rsidP="00FA375F">
            <w:pPr>
              <w:rPr>
                <w:rFonts w:asciiTheme="minorHAnsi" w:hAnsiTheme="minorHAnsi" w:cs="Arial"/>
                <w:sz w:val="20"/>
                <w:lang w:val="fr-FR"/>
              </w:rPr>
            </w:pPr>
          </w:p>
          <w:p w14:paraId="56C2C4A5" w14:textId="77777777" w:rsidR="00FA375F" w:rsidRPr="00664E1B" w:rsidRDefault="00FA375F" w:rsidP="00FA375F">
            <w:pPr>
              <w:rPr>
                <w:rFonts w:asciiTheme="minorHAnsi" w:hAnsiTheme="minorHAnsi" w:cs="Arial"/>
                <w:sz w:val="20"/>
                <w:lang w:val="fr-FR"/>
              </w:rPr>
            </w:pPr>
          </w:p>
          <w:p w14:paraId="08FED293" w14:textId="77777777" w:rsidR="00FA375F" w:rsidRPr="00664E1B" w:rsidRDefault="00FA375F" w:rsidP="00FA375F">
            <w:pPr>
              <w:rPr>
                <w:rFonts w:asciiTheme="minorHAnsi" w:hAnsiTheme="minorHAnsi" w:cs="Arial"/>
                <w:strike/>
                <w:sz w:val="20"/>
                <w:lang w:val="fr-FR"/>
              </w:rPr>
            </w:pPr>
            <w:r w:rsidRPr="00664E1B">
              <w:rPr>
                <w:rFonts w:asciiTheme="minorHAnsi" w:hAnsiTheme="minorHAnsi" w:cs="Arial"/>
                <w:sz w:val="20"/>
                <w:lang w:val="fr-FR"/>
              </w:rPr>
              <w:t>UNE-EN 12504-1:2009</w:t>
            </w:r>
            <w:r w:rsidRPr="00664E1B">
              <w:rPr>
                <w:rFonts w:asciiTheme="minorHAnsi" w:hAnsiTheme="minorHAnsi" w:cs="Arial"/>
                <w:spacing w:val="-2"/>
                <w:sz w:val="20"/>
                <w:lang w:val="fr-FR"/>
              </w:rPr>
              <w:t xml:space="preserve"> </w:t>
            </w:r>
            <w:proofErr w:type="spellStart"/>
            <w:r w:rsidRPr="00664E1B">
              <w:rPr>
                <w:rFonts w:asciiTheme="minorHAnsi" w:hAnsiTheme="minorHAnsi" w:cs="Arial"/>
                <w:spacing w:val="-2"/>
                <w:sz w:val="20"/>
                <w:lang w:val="fr-FR"/>
              </w:rPr>
              <w:t>Apdo</w:t>
            </w:r>
            <w:proofErr w:type="spellEnd"/>
            <w:r w:rsidRPr="00664E1B">
              <w:rPr>
                <w:rFonts w:asciiTheme="minorHAnsi" w:hAnsiTheme="minorHAnsi" w:cs="Arial"/>
                <w:spacing w:val="-2"/>
                <w:sz w:val="20"/>
                <w:lang w:val="fr-FR"/>
              </w:rPr>
              <w:t>. 7 y 8.</w:t>
            </w:r>
          </w:p>
        </w:tc>
      </w:tr>
    </w:tbl>
    <w:p w14:paraId="7D31A128" w14:textId="77777777" w:rsidR="00FA375F" w:rsidRPr="00664E1B" w:rsidRDefault="00FA375F" w:rsidP="00FA375F">
      <w:pPr>
        <w:jc w:val="center"/>
        <w:rPr>
          <w:rFonts w:asciiTheme="minorHAnsi" w:hAnsiTheme="minorHAnsi" w:cs="Arial"/>
          <w:b/>
          <w:bCs/>
          <w:lang w:val="fr-FR"/>
        </w:rPr>
      </w:pPr>
    </w:p>
    <w:p w14:paraId="74007FB4" w14:textId="4B8374F2" w:rsidR="00E05FD2" w:rsidRDefault="00E05FD2">
      <w:pPr>
        <w:widowControl/>
        <w:spacing w:after="200" w:line="276" w:lineRule="auto"/>
        <w:rPr>
          <w:rFonts w:asciiTheme="minorHAnsi" w:hAnsiTheme="minorHAnsi" w:cs="Arial"/>
          <w:b/>
          <w:bCs/>
          <w:lang w:val="fr-FR"/>
        </w:rPr>
      </w:pPr>
      <w:r>
        <w:rPr>
          <w:rFonts w:asciiTheme="minorHAnsi" w:hAnsiTheme="minorHAnsi" w:cs="Arial"/>
          <w:b/>
          <w:bCs/>
          <w:lang w:val="fr-FR"/>
        </w:rPr>
        <w:br w:type="page"/>
      </w:r>
    </w:p>
    <w:p w14:paraId="0D2A5384" w14:textId="77777777" w:rsidR="00FA375F" w:rsidRPr="00664E1B"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lang w:val="fr-FR"/>
        </w:rPr>
      </w:pPr>
    </w:p>
    <w:p w14:paraId="5230061D"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I (Ensayos “In situ”)</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3F14D18D" w14:textId="77777777" w:rsidTr="003D42D0">
        <w:trPr>
          <w:trHeight w:val="416"/>
          <w:tblHeader/>
        </w:trPr>
        <w:tc>
          <w:tcPr>
            <w:tcW w:w="2410" w:type="dxa"/>
            <w:shd w:val="pct12" w:color="auto" w:fill="FFFFFF"/>
          </w:tcPr>
          <w:p w14:paraId="17676BC4"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759E00E3"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4994F7A1"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72ECBC5E"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7F035D07" w14:textId="13423D7B"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11D3DC2C" w14:textId="77777777" w:rsidTr="003D42D0">
        <w:trPr>
          <w:cantSplit/>
        </w:trPr>
        <w:tc>
          <w:tcPr>
            <w:tcW w:w="2410" w:type="dxa"/>
            <w:vMerge w:val="restart"/>
          </w:tcPr>
          <w:p w14:paraId="1CB7D96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Hormigón</w:t>
            </w:r>
          </w:p>
        </w:tc>
        <w:tc>
          <w:tcPr>
            <w:tcW w:w="3969" w:type="dxa"/>
            <w:vAlign w:val="center"/>
          </w:tcPr>
          <w:p w14:paraId="541B18D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Consistencia del hormigón fresco por el método de asentamiento del cono de Abrams</w:t>
            </w:r>
          </w:p>
        </w:tc>
        <w:tc>
          <w:tcPr>
            <w:tcW w:w="2977" w:type="dxa"/>
          </w:tcPr>
          <w:p w14:paraId="2E947EDE"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12350-2:2009</w:t>
            </w:r>
          </w:p>
        </w:tc>
      </w:tr>
      <w:tr w:rsidR="00FA375F" w:rsidRPr="009176A3" w14:paraId="78D6BA80" w14:textId="77777777" w:rsidTr="003D42D0">
        <w:trPr>
          <w:cantSplit/>
        </w:trPr>
        <w:tc>
          <w:tcPr>
            <w:tcW w:w="2410" w:type="dxa"/>
            <w:vMerge/>
          </w:tcPr>
          <w:p w14:paraId="07B24F71" w14:textId="77777777" w:rsidR="00FA375F" w:rsidRPr="009176A3" w:rsidRDefault="00FA375F" w:rsidP="00FA375F">
            <w:pPr>
              <w:spacing w:before="60" w:after="60"/>
              <w:rPr>
                <w:rFonts w:asciiTheme="minorHAnsi" w:hAnsiTheme="minorHAnsi" w:cs="Arial"/>
                <w:sz w:val="20"/>
              </w:rPr>
            </w:pPr>
          </w:p>
        </w:tc>
        <w:tc>
          <w:tcPr>
            <w:tcW w:w="3969" w:type="dxa"/>
            <w:vAlign w:val="center"/>
          </w:tcPr>
          <w:p w14:paraId="5E9E5227"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Fabricación y curado de probetas</w:t>
            </w:r>
          </w:p>
          <w:p w14:paraId="7AC29388" w14:textId="77777777" w:rsidR="00FA375F" w:rsidRPr="009176A3" w:rsidRDefault="00FA375F" w:rsidP="00FA375F">
            <w:pPr>
              <w:pStyle w:val="Textoindependiente"/>
              <w:jc w:val="left"/>
              <w:rPr>
                <w:rFonts w:asciiTheme="minorHAnsi" w:hAnsiTheme="minorHAnsi" w:cs="Arial"/>
                <w:b/>
                <w:sz w:val="20"/>
              </w:rPr>
            </w:pPr>
          </w:p>
          <w:p w14:paraId="15A2C1CB" w14:textId="77777777" w:rsidR="00FA375F" w:rsidRPr="009176A3" w:rsidRDefault="00FA375F" w:rsidP="00FA375F">
            <w:pPr>
              <w:pStyle w:val="Textoindependiente"/>
              <w:widowControl w:val="0"/>
              <w:numPr>
                <w:ilvl w:val="0"/>
                <w:numId w:val="10"/>
              </w:numPr>
              <w:tabs>
                <w:tab w:val="clear" w:pos="4536"/>
                <w:tab w:val="left" w:pos="-720"/>
              </w:tabs>
              <w:suppressAutoHyphens/>
              <w:jc w:val="left"/>
              <w:rPr>
                <w:rFonts w:asciiTheme="minorHAnsi" w:hAnsiTheme="minorHAnsi" w:cs="Arial"/>
                <w:b/>
                <w:sz w:val="20"/>
              </w:rPr>
            </w:pPr>
            <w:r w:rsidRPr="009176A3">
              <w:rPr>
                <w:rFonts w:asciiTheme="minorHAnsi" w:hAnsiTheme="minorHAnsi" w:cs="Arial"/>
                <w:sz w:val="20"/>
              </w:rPr>
              <w:t>Método de Compactación:</w:t>
            </w:r>
          </w:p>
          <w:p w14:paraId="1FF1461D" w14:textId="77777777" w:rsidR="00FA375F" w:rsidRPr="009176A3" w:rsidRDefault="00FA375F" w:rsidP="00FA375F">
            <w:pPr>
              <w:pStyle w:val="Textoindependiente"/>
              <w:widowControl w:val="0"/>
              <w:numPr>
                <w:ilvl w:val="0"/>
                <w:numId w:val="9"/>
              </w:numPr>
              <w:tabs>
                <w:tab w:val="clear" w:pos="720"/>
                <w:tab w:val="clear" w:pos="4536"/>
                <w:tab w:val="left" w:pos="-720"/>
                <w:tab w:val="num" w:pos="940"/>
                <w:tab w:val="left" w:pos="1915"/>
                <w:tab w:val="left" w:pos="2057"/>
              </w:tabs>
              <w:suppressAutoHyphens/>
              <w:ind w:left="940" w:hanging="180"/>
              <w:jc w:val="left"/>
              <w:rPr>
                <w:rFonts w:asciiTheme="minorHAnsi" w:hAnsiTheme="minorHAnsi" w:cs="Arial"/>
                <w:b/>
                <w:sz w:val="20"/>
              </w:rPr>
            </w:pPr>
            <w:r w:rsidRPr="009176A3">
              <w:rPr>
                <w:rFonts w:asciiTheme="minorHAnsi" w:hAnsiTheme="minorHAnsi" w:cs="Arial"/>
                <w:sz w:val="20"/>
              </w:rPr>
              <w:t>Mecánica:</w:t>
            </w:r>
            <w:r w:rsidRPr="009176A3">
              <w:rPr>
                <w:rFonts w:asciiTheme="minorHAnsi" w:hAnsiTheme="minorHAnsi" w:cs="Arial"/>
                <w:sz w:val="20"/>
              </w:rPr>
              <w:tab/>
              <w:t>-</w:t>
            </w:r>
            <w:r w:rsidRPr="009176A3">
              <w:rPr>
                <w:rFonts w:asciiTheme="minorHAnsi" w:hAnsiTheme="minorHAnsi" w:cs="Arial"/>
                <w:sz w:val="20"/>
              </w:rPr>
              <w:tab/>
              <w:t>Aguja vibrante</w:t>
            </w:r>
          </w:p>
          <w:p w14:paraId="061B9750" w14:textId="77777777" w:rsidR="00FA375F" w:rsidRPr="009176A3" w:rsidRDefault="00FA375F" w:rsidP="00FA375F">
            <w:pPr>
              <w:pStyle w:val="Textoindependiente"/>
              <w:widowControl w:val="0"/>
              <w:numPr>
                <w:ilvl w:val="0"/>
                <w:numId w:val="9"/>
              </w:numPr>
              <w:tabs>
                <w:tab w:val="clear" w:pos="720"/>
                <w:tab w:val="clear" w:pos="4536"/>
                <w:tab w:val="left" w:pos="-720"/>
                <w:tab w:val="num" w:pos="2057"/>
              </w:tabs>
              <w:suppressAutoHyphens/>
              <w:ind w:left="220" w:firstLine="1695"/>
              <w:jc w:val="left"/>
              <w:rPr>
                <w:rFonts w:asciiTheme="minorHAnsi" w:hAnsiTheme="minorHAnsi" w:cs="Arial"/>
                <w:b/>
                <w:sz w:val="20"/>
              </w:rPr>
            </w:pPr>
            <w:r w:rsidRPr="009176A3">
              <w:rPr>
                <w:rFonts w:asciiTheme="minorHAnsi" w:hAnsiTheme="minorHAnsi" w:cs="Arial"/>
                <w:sz w:val="20"/>
              </w:rPr>
              <w:t>Mesa vibrante</w:t>
            </w:r>
          </w:p>
          <w:p w14:paraId="6B888431" w14:textId="77777777" w:rsidR="00FA375F" w:rsidRPr="009176A3" w:rsidRDefault="00FA375F" w:rsidP="00FA375F">
            <w:pPr>
              <w:pStyle w:val="Textoindependiente"/>
              <w:widowControl w:val="0"/>
              <w:numPr>
                <w:ilvl w:val="0"/>
                <w:numId w:val="9"/>
              </w:numPr>
              <w:tabs>
                <w:tab w:val="clear" w:pos="720"/>
                <w:tab w:val="clear" w:pos="4536"/>
                <w:tab w:val="left" w:pos="-720"/>
                <w:tab w:val="num" w:pos="923"/>
                <w:tab w:val="left" w:pos="1915"/>
                <w:tab w:val="left" w:pos="2057"/>
              </w:tabs>
              <w:suppressAutoHyphens/>
              <w:ind w:left="2057" w:hanging="1297"/>
              <w:jc w:val="left"/>
              <w:rPr>
                <w:rFonts w:asciiTheme="minorHAnsi" w:hAnsiTheme="minorHAnsi" w:cs="Arial"/>
                <w:b/>
                <w:sz w:val="20"/>
              </w:rPr>
            </w:pPr>
            <w:r w:rsidRPr="009176A3">
              <w:rPr>
                <w:rFonts w:asciiTheme="minorHAnsi" w:hAnsiTheme="minorHAnsi" w:cs="Arial"/>
                <w:sz w:val="20"/>
              </w:rPr>
              <w:t>Manual:</w:t>
            </w:r>
            <w:r w:rsidRPr="009176A3">
              <w:rPr>
                <w:rFonts w:asciiTheme="minorHAnsi" w:hAnsiTheme="minorHAnsi" w:cs="Arial"/>
                <w:sz w:val="20"/>
              </w:rPr>
              <w:tab/>
              <w:t>-</w:t>
            </w:r>
            <w:r w:rsidRPr="009176A3">
              <w:rPr>
                <w:rFonts w:asciiTheme="minorHAnsi" w:hAnsiTheme="minorHAnsi" w:cs="Arial"/>
                <w:sz w:val="20"/>
              </w:rPr>
              <w:tab/>
              <w:t>Barra compactadora</w:t>
            </w:r>
          </w:p>
          <w:p w14:paraId="6F444B7A" w14:textId="77777777" w:rsidR="00FA375F" w:rsidRPr="009176A3" w:rsidRDefault="00FA375F" w:rsidP="00FA375F">
            <w:pPr>
              <w:pStyle w:val="Textoindependiente"/>
              <w:jc w:val="left"/>
              <w:rPr>
                <w:rFonts w:asciiTheme="minorHAnsi" w:hAnsiTheme="minorHAnsi" w:cs="Arial"/>
                <w:b/>
                <w:sz w:val="20"/>
              </w:rPr>
            </w:pPr>
          </w:p>
          <w:p w14:paraId="2A1074F1" w14:textId="77777777" w:rsidR="00FA375F" w:rsidRPr="009176A3" w:rsidRDefault="00FA375F" w:rsidP="00FA375F">
            <w:pPr>
              <w:pStyle w:val="Textoindependiente"/>
              <w:widowControl w:val="0"/>
              <w:numPr>
                <w:ilvl w:val="0"/>
                <w:numId w:val="10"/>
              </w:numPr>
              <w:tabs>
                <w:tab w:val="clear" w:pos="4536"/>
                <w:tab w:val="left" w:pos="-720"/>
              </w:tabs>
              <w:suppressAutoHyphens/>
              <w:jc w:val="left"/>
              <w:rPr>
                <w:rFonts w:asciiTheme="minorHAnsi" w:hAnsiTheme="minorHAnsi" w:cs="Arial"/>
                <w:b/>
                <w:sz w:val="20"/>
              </w:rPr>
            </w:pPr>
            <w:r w:rsidRPr="009176A3">
              <w:rPr>
                <w:rFonts w:asciiTheme="minorHAnsi" w:hAnsiTheme="minorHAnsi" w:cs="Arial"/>
                <w:sz w:val="20"/>
              </w:rPr>
              <w:t>Método de Curado:</w:t>
            </w:r>
          </w:p>
          <w:p w14:paraId="54631180" w14:textId="77777777" w:rsidR="00FA375F" w:rsidRPr="009176A3" w:rsidRDefault="00FA375F" w:rsidP="00FA375F">
            <w:pPr>
              <w:pStyle w:val="Textoindependiente"/>
              <w:widowControl w:val="0"/>
              <w:numPr>
                <w:ilvl w:val="0"/>
                <w:numId w:val="9"/>
              </w:numPr>
              <w:tabs>
                <w:tab w:val="clear" w:pos="720"/>
                <w:tab w:val="clear" w:pos="4536"/>
                <w:tab w:val="left" w:pos="-720"/>
                <w:tab w:val="num" w:pos="940"/>
                <w:tab w:val="left" w:pos="2200"/>
                <w:tab w:val="left" w:pos="2380"/>
              </w:tabs>
              <w:suppressAutoHyphens/>
              <w:ind w:left="940" w:hanging="180"/>
              <w:jc w:val="left"/>
              <w:rPr>
                <w:rFonts w:asciiTheme="minorHAnsi" w:hAnsiTheme="minorHAnsi" w:cs="Arial"/>
                <w:b/>
                <w:sz w:val="20"/>
              </w:rPr>
            </w:pPr>
            <w:r w:rsidRPr="009176A3">
              <w:rPr>
                <w:rFonts w:asciiTheme="minorHAnsi" w:hAnsiTheme="minorHAnsi" w:cs="Arial"/>
                <w:sz w:val="20"/>
              </w:rPr>
              <w:t>Balsa de agua</w:t>
            </w:r>
          </w:p>
          <w:p w14:paraId="77A32E11" w14:textId="77777777" w:rsidR="00FA375F" w:rsidRPr="009176A3" w:rsidRDefault="00FA375F" w:rsidP="00FA375F">
            <w:pPr>
              <w:pStyle w:val="Textoindependiente"/>
              <w:widowControl w:val="0"/>
              <w:numPr>
                <w:ilvl w:val="0"/>
                <w:numId w:val="9"/>
              </w:numPr>
              <w:tabs>
                <w:tab w:val="clear" w:pos="720"/>
                <w:tab w:val="clear" w:pos="4536"/>
                <w:tab w:val="left" w:pos="-720"/>
                <w:tab w:val="num" w:pos="940"/>
                <w:tab w:val="left" w:pos="2200"/>
                <w:tab w:val="left" w:pos="2380"/>
              </w:tabs>
              <w:suppressAutoHyphens/>
              <w:spacing w:after="60"/>
              <w:ind w:left="941" w:hanging="181"/>
              <w:jc w:val="left"/>
              <w:rPr>
                <w:rFonts w:asciiTheme="minorHAnsi" w:hAnsiTheme="minorHAnsi" w:cs="Arial"/>
                <w:b/>
                <w:sz w:val="20"/>
              </w:rPr>
            </w:pPr>
            <w:r w:rsidRPr="009176A3">
              <w:rPr>
                <w:rFonts w:asciiTheme="minorHAnsi" w:hAnsiTheme="minorHAnsi" w:cs="Arial"/>
                <w:sz w:val="20"/>
              </w:rPr>
              <w:t>Cámara húmeda</w:t>
            </w:r>
          </w:p>
        </w:tc>
        <w:tc>
          <w:tcPr>
            <w:tcW w:w="2977" w:type="dxa"/>
          </w:tcPr>
          <w:p w14:paraId="4A2B48D2"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UNE-EN 12390-2:2009</w:t>
            </w:r>
          </w:p>
          <w:p w14:paraId="799589DC" w14:textId="77777777" w:rsidR="00FA375F" w:rsidRPr="009176A3" w:rsidRDefault="00FA375F" w:rsidP="00FA375F">
            <w:pPr>
              <w:rPr>
                <w:rFonts w:asciiTheme="minorHAnsi" w:hAnsiTheme="minorHAnsi" w:cs="Arial"/>
                <w:sz w:val="20"/>
              </w:rPr>
            </w:pPr>
            <w:r w:rsidRPr="009176A3">
              <w:rPr>
                <w:rFonts w:asciiTheme="minorHAnsi" w:hAnsiTheme="minorHAnsi" w:cs="Arial"/>
                <w:sz w:val="20"/>
              </w:rPr>
              <w:t>EHE 08 Apartado 86.3.2</w:t>
            </w:r>
          </w:p>
        </w:tc>
      </w:tr>
      <w:tr w:rsidR="00FA375F" w:rsidRPr="009176A3" w14:paraId="68058DCC" w14:textId="77777777" w:rsidTr="003D42D0">
        <w:trPr>
          <w:cantSplit/>
        </w:trPr>
        <w:tc>
          <w:tcPr>
            <w:tcW w:w="2410" w:type="dxa"/>
            <w:vMerge/>
          </w:tcPr>
          <w:p w14:paraId="60BDAAD2" w14:textId="77777777" w:rsidR="00FA375F" w:rsidRPr="009176A3" w:rsidRDefault="00FA375F" w:rsidP="00FA375F">
            <w:pPr>
              <w:jc w:val="both"/>
              <w:rPr>
                <w:rFonts w:asciiTheme="minorHAnsi" w:hAnsiTheme="minorHAnsi" w:cs="Arial"/>
                <w:sz w:val="20"/>
              </w:rPr>
            </w:pPr>
          </w:p>
        </w:tc>
        <w:tc>
          <w:tcPr>
            <w:tcW w:w="3969" w:type="dxa"/>
            <w:shd w:val="clear" w:color="auto" w:fill="auto"/>
          </w:tcPr>
          <w:p w14:paraId="674F30E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Extracción y examen y conservación de probetas testigo</w:t>
            </w:r>
          </w:p>
        </w:tc>
        <w:tc>
          <w:tcPr>
            <w:tcW w:w="2977" w:type="dxa"/>
            <w:shd w:val="clear" w:color="auto" w:fill="auto"/>
          </w:tcPr>
          <w:p w14:paraId="6413D5F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12504-1:2009</w:t>
            </w:r>
          </w:p>
        </w:tc>
      </w:tr>
      <w:tr w:rsidR="00FA375F" w:rsidRPr="009176A3" w14:paraId="2BA66596" w14:textId="77777777" w:rsidTr="003D42D0">
        <w:trPr>
          <w:cantSplit/>
        </w:trPr>
        <w:tc>
          <w:tcPr>
            <w:tcW w:w="2410" w:type="dxa"/>
            <w:vMerge/>
          </w:tcPr>
          <w:p w14:paraId="381DB61C" w14:textId="77777777" w:rsidR="00FA375F" w:rsidRPr="009176A3" w:rsidRDefault="00FA375F" w:rsidP="00FA375F">
            <w:pPr>
              <w:jc w:val="both"/>
              <w:rPr>
                <w:rFonts w:asciiTheme="minorHAnsi" w:hAnsiTheme="minorHAnsi" w:cs="Arial"/>
                <w:sz w:val="20"/>
              </w:rPr>
            </w:pPr>
          </w:p>
        </w:tc>
        <w:tc>
          <w:tcPr>
            <w:tcW w:w="3969" w:type="dxa"/>
          </w:tcPr>
          <w:p w14:paraId="66E0125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Determinación del índice de rebote</w:t>
            </w:r>
          </w:p>
        </w:tc>
        <w:tc>
          <w:tcPr>
            <w:tcW w:w="2977" w:type="dxa"/>
          </w:tcPr>
          <w:p w14:paraId="3D2C2FA1"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UNE 83307:1986</w:t>
            </w:r>
          </w:p>
          <w:p w14:paraId="632C0AC7" w14:textId="77777777" w:rsidR="00FA375F" w:rsidRPr="009176A3" w:rsidRDefault="00FA375F" w:rsidP="00FA375F">
            <w:pPr>
              <w:spacing w:after="60"/>
              <w:rPr>
                <w:rFonts w:asciiTheme="minorHAnsi" w:hAnsiTheme="minorHAnsi" w:cs="Arial"/>
                <w:sz w:val="20"/>
              </w:rPr>
            </w:pPr>
            <w:r w:rsidRPr="009176A3">
              <w:rPr>
                <w:rFonts w:asciiTheme="minorHAnsi" w:hAnsiTheme="minorHAnsi" w:cs="Arial"/>
                <w:sz w:val="20"/>
              </w:rPr>
              <w:t>UNE-EN 12504-2:2002</w:t>
            </w:r>
          </w:p>
        </w:tc>
      </w:tr>
      <w:tr w:rsidR="00FA375F" w:rsidRPr="00DE4B3E" w14:paraId="3A9539E9" w14:textId="77777777" w:rsidTr="003D42D0">
        <w:trPr>
          <w:cantSplit/>
        </w:trPr>
        <w:tc>
          <w:tcPr>
            <w:tcW w:w="2410" w:type="dxa"/>
            <w:vMerge/>
          </w:tcPr>
          <w:p w14:paraId="2993F78C" w14:textId="77777777" w:rsidR="00FA375F" w:rsidRPr="009176A3" w:rsidRDefault="00FA375F" w:rsidP="00FA375F">
            <w:pPr>
              <w:jc w:val="both"/>
              <w:rPr>
                <w:rFonts w:asciiTheme="minorHAnsi" w:hAnsiTheme="minorHAnsi" w:cs="Arial"/>
                <w:sz w:val="20"/>
              </w:rPr>
            </w:pPr>
          </w:p>
        </w:tc>
        <w:tc>
          <w:tcPr>
            <w:tcW w:w="3969" w:type="dxa"/>
          </w:tcPr>
          <w:p w14:paraId="2C8C775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Determinación de la velocidad de los impulsos ultrasónicos</w:t>
            </w:r>
          </w:p>
        </w:tc>
        <w:tc>
          <w:tcPr>
            <w:tcW w:w="2977" w:type="dxa"/>
          </w:tcPr>
          <w:p w14:paraId="23CB61BB"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UNE 83308:1986</w:t>
            </w:r>
          </w:p>
          <w:p w14:paraId="4C7118F3" w14:textId="77777777" w:rsidR="00FA375F" w:rsidRPr="00664E1B" w:rsidRDefault="00FA375F" w:rsidP="00FA375F">
            <w:pPr>
              <w:rPr>
                <w:rFonts w:asciiTheme="minorHAnsi" w:hAnsiTheme="minorHAnsi" w:cs="Arial"/>
                <w:sz w:val="20"/>
                <w:lang w:val="fr-FR"/>
              </w:rPr>
            </w:pPr>
            <w:r w:rsidRPr="00664E1B">
              <w:rPr>
                <w:rFonts w:asciiTheme="minorHAnsi" w:hAnsiTheme="minorHAnsi" w:cs="Arial"/>
                <w:sz w:val="20"/>
                <w:lang w:val="fr-FR"/>
              </w:rPr>
              <w:t>UNE 83308:1993 ERRATUM</w:t>
            </w:r>
          </w:p>
          <w:p w14:paraId="29D71033"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12504-4:2006</w:t>
            </w:r>
          </w:p>
        </w:tc>
      </w:tr>
    </w:tbl>
    <w:p w14:paraId="09DB8121" w14:textId="77777777" w:rsidR="00FA375F" w:rsidRPr="00664E1B"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lang w:val="fr-FR"/>
        </w:rPr>
      </w:pPr>
    </w:p>
    <w:p w14:paraId="44F58E87" w14:textId="77777777" w:rsidR="00FA375F" w:rsidRPr="00664E1B"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lang w:val="fr-FR"/>
        </w:rPr>
      </w:pPr>
    </w:p>
    <w:p w14:paraId="1B69AC15"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TOMA DE MUESTRA</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44B25AF0" w14:textId="77777777" w:rsidTr="003D42D0">
        <w:trPr>
          <w:trHeight w:val="416"/>
        </w:trPr>
        <w:tc>
          <w:tcPr>
            <w:tcW w:w="2410" w:type="dxa"/>
            <w:shd w:val="pct12" w:color="auto" w:fill="FFFFFF"/>
          </w:tcPr>
          <w:p w14:paraId="3FFB6FB4"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2BF93092"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11C92543"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6CA7351B"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65AD4EBB" w14:textId="6F3D49F5"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6CD6265E" w14:textId="77777777" w:rsidTr="003D42D0">
        <w:trPr>
          <w:cantSplit/>
          <w:trHeight w:val="523"/>
        </w:trPr>
        <w:tc>
          <w:tcPr>
            <w:tcW w:w="2410" w:type="dxa"/>
          </w:tcPr>
          <w:p w14:paraId="09577E7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Hormigón</w:t>
            </w:r>
          </w:p>
        </w:tc>
        <w:tc>
          <w:tcPr>
            <w:tcW w:w="3969" w:type="dxa"/>
          </w:tcPr>
          <w:p w14:paraId="7C9B1D1A"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Toma de muestra para los ensayos incluidos en grupo Hormigón</w:t>
            </w:r>
          </w:p>
        </w:tc>
        <w:tc>
          <w:tcPr>
            <w:tcW w:w="2977" w:type="dxa"/>
          </w:tcPr>
          <w:p w14:paraId="65B85D0A" w14:textId="77777777" w:rsidR="00FA375F" w:rsidRPr="009176A3" w:rsidRDefault="00FA375F" w:rsidP="00FA375F">
            <w:pPr>
              <w:spacing w:before="60" w:after="60"/>
              <w:rPr>
                <w:rFonts w:asciiTheme="minorHAnsi" w:hAnsiTheme="minorHAnsi" w:cs="Arial"/>
                <w:sz w:val="20"/>
                <w:lang w:val="fr-FR"/>
              </w:rPr>
            </w:pPr>
            <w:r w:rsidRPr="009176A3">
              <w:rPr>
                <w:rFonts w:asciiTheme="minorHAnsi" w:hAnsiTheme="minorHAnsi" w:cs="Arial"/>
                <w:sz w:val="20"/>
              </w:rPr>
              <w:t>UNE-EN 12350-1:2009</w:t>
            </w:r>
          </w:p>
        </w:tc>
      </w:tr>
    </w:tbl>
    <w:p w14:paraId="6E8AC6E7" w14:textId="77777777" w:rsidR="00FA375F" w:rsidRPr="009176A3" w:rsidRDefault="00FA375F" w:rsidP="00FA375F">
      <w:pPr>
        <w:jc w:val="center"/>
        <w:rPr>
          <w:rFonts w:asciiTheme="minorHAnsi" w:hAnsiTheme="minorHAnsi"/>
        </w:rPr>
      </w:pPr>
    </w:p>
    <w:p w14:paraId="5CFD7557" w14:textId="2BD29C23" w:rsidR="00E05FD2" w:rsidRDefault="00E05FD2">
      <w:pPr>
        <w:widowControl/>
        <w:spacing w:after="200" w:line="276" w:lineRule="auto"/>
        <w:rPr>
          <w:rFonts w:asciiTheme="minorHAnsi" w:hAnsiTheme="minorHAnsi" w:cs="Arial"/>
          <w:b/>
          <w:bCs/>
        </w:rPr>
      </w:pPr>
      <w:r>
        <w:rPr>
          <w:rFonts w:asciiTheme="minorHAnsi" w:hAnsiTheme="minorHAnsi" w:cs="Arial"/>
          <w:b/>
          <w:bCs/>
        </w:rPr>
        <w:br w:type="page"/>
      </w:r>
    </w:p>
    <w:p w14:paraId="028B7A54" w14:textId="77777777" w:rsidR="00FA375F" w:rsidRPr="009176A3" w:rsidRDefault="00FA375F" w:rsidP="00FA375F">
      <w:pPr>
        <w:tabs>
          <w:tab w:val="left" w:pos="-142"/>
          <w:tab w:val="left" w:pos="259"/>
          <w:tab w:val="left" w:pos="720"/>
          <w:tab w:val="left" w:pos="1440"/>
          <w:tab w:val="left" w:pos="2160"/>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jc w:val="both"/>
        <w:rPr>
          <w:rFonts w:asciiTheme="minorHAnsi" w:hAnsiTheme="minorHAnsi" w:cs="Arial"/>
          <w:b/>
          <w:bCs/>
        </w:rPr>
      </w:pPr>
    </w:p>
    <w:p w14:paraId="3BE09553" w14:textId="77777777" w:rsidR="00FA375F" w:rsidRPr="009176A3" w:rsidRDefault="00FA375F" w:rsidP="00FA375F">
      <w:pPr>
        <w:jc w:val="center"/>
        <w:rPr>
          <w:rFonts w:asciiTheme="minorHAnsi" w:hAnsiTheme="minorHAnsi" w:cs="Arial"/>
          <w:b/>
          <w:bCs/>
        </w:rPr>
      </w:pPr>
      <w:r w:rsidRPr="009176A3">
        <w:rPr>
          <w:rFonts w:asciiTheme="minorHAnsi" w:hAnsiTheme="minorHAnsi" w:cs="Arial"/>
          <w:b/>
          <w:bCs/>
        </w:rPr>
        <w:t>GRUPO: ARMADURAS DE ACERO SOLDABLE PARA HORMIGÓN ARMADO</w:t>
      </w:r>
    </w:p>
    <w:p w14:paraId="31CD5C75" w14:textId="77777777" w:rsidR="00FA375F" w:rsidRPr="009176A3" w:rsidRDefault="00FA375F" w:rsidP="00FA375F">
      <w:pPr>
        <w:rPr>
          <w:rFonts w:asciiTheme="minorHAnsi" w:hAnsiTheme="minorHAnsi"/>
          <w:b/>
          <w:spacing w:val="-3"/>
        </w:rPr>
      </w:pPr>
    </w:p>
    <w:p w14:paraId="2E60D40A" w14:textId="77777777" w:rsidR="00FA375F" w:rsidRPr="009176A3" w:rsidRDefault="00FA375F" w:rsidP="00FA375F">
      <w:pPr>
        <w:rPr>
          <w:rFonts w:asciiTheme="minorHAnsi" w:hAnsiTheme="minorHAnsi"/>
          <w:noProof/>
          <w:spacing w:val="-3"/>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38CFBA94" w14:textId="77777777" w:rsidTr="003D42D0">
        <w:trPr>
          <w:trHeight w:val="416"/>
        </w:trPr>
        <w:tc>
          <w:tcPr>
            <w:tcW w:w="2410" w:type="dxa"/>
            <w:shd w:val="pct12" w:color="auto" w:fill="FFFFFF"/>
          </w:tcPr>
          <w:p w14:paraId="53B34DD0"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20BCF7A9"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0C75D2BC"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1F221C96"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7AAF795C" w14:textId="1D4B37A3"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777BA98C" w14:textId="77777777" w:rsidTr="003D42D0">
        <w:trPr>
          <w:cantSplit/>
        </w:trPr>
        <w:tc>
          <w:tcPr>
            <w:tcW w:w="2410" w:type="dxa"/>
            <w:vMerge w:val="restart"/>
          </w:tcPr>
          <w:p w14:paraId="143598DC"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Barras y alambres corrugados de acero para armaduras de hormigón armado</w:t>
            </w:r>
          </w:p>
        </w:tc>
        <w:tc>
          <w:tcPr>
            <w:tcW w:w="3969" w:type="dxa"/>
          </w:tcPr>
          <w:p w14:paraId="6735E246" w14:textId="77777777" w:rsidR="00FA375F" w:rsidRPr="009176A3" w:rsidRDefault="00FA375F" w:rsidP="00FA375F">
            <w:pPr>
              <w:pStyle w:val="Textoindependiente"/>
              <w:spacing w:before="60" w:after="60"/>
              <w:jc w:val="left"/>
              <w:rPr>
                <w:rFonts w:asciiTheme="minorHAnsi" w:hAnsiTheme="minorHAnsi" w:cs="Arial"/>
                <w:b/>
                <w:sz w:val="20"/>
              </w:rPr>
            </w:pPr>
            <w:r w:rsidRPr="009176A3">
              <w:rPr>
                <w:rFonts w:asciiTheme="minorHAnsi" w:hAnsiTheme="minorHAnsi" w:cs="Arial"/>
                <w:sz w:val="20"/>
              </w:rPr>
              <w:t>Características geométricas</w:t>
            </w:r>
          </w:p>
        </w:tc>
        <w:tc>
          <w:tcPr>
            <w:tcW w:w="2977" w:type="dxa"/>
          </w:tcPr>
          <w:p w14:paraId="193673AB"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UNE-EN 10080:2006 Apdo. 7.3, 7.4.2</w:t>
            </w:r>
          </w:p>
          <w:p w14:paraId="59003199"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UNE-EN ISO 15630-1:2003 Apdo. 10 y 11</w:t>
            </w:r>
          </w:p>
        </w:tc>
      </w:tr>
      <w:tr w:rsidR="00FA375F" w:rsidRPr="009176A3" w14:paraId="7B252A94" w14:textId="77777777" w:rsidTr="003D42D0">
        <w:trPr>
          <w:cantSplit/>
          <w:trHeight w:val="575"/>
        </w:trPr>
        <w:tc>
          <w:tcPr>
            <w:tcW w:w="2410" w:type="dxa"/>
            <w:vMerge/>
          </w:tcPr>
          <w:p w14:paraId="5E24606F" w14:textId="77777777" w:rsidR="00FA375F" w:rsidRPr="009176A3" w:rsidRDefault="00FA375F" w:rsidP="00FA375F">
            <w:pPr>
              <w:spacing w:before="60" w:after="60"/>
              <w:rPr>
                <w:rFonts w:asciiTheme="minorHAnsi" w:hAnsiTheme="minorHAnsi" w:cs="Arial"/>
                <w:sz w:val="20"/>
              </w:rPr>
            </w:pPr>
          </w:p>
        </w:tc>
        <w:tc>
          <w:tcPr>
            <w:tcW w:w="3969" w:type="dxa"/>
          </w:tcPr>
          <w:p w14:paraId="349476D7"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Tracción a temperatura ambiente</w:t>
            </w:r>
          </w:p>
          <w:p w14:paraId="3E9FDAE4"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barras </w:t>
            </w:r>
            <w:r w:rsidRPr="009176A3">
              <w:rPr>
                <w:rFonts w:asciiTheme="minorHAnsi" w:hAnsiTheme="minorHAnsi" w:cs="Arial"/>
                <w:sz w:val="20"/>
              </w:rPr>
              <w:sym w:font="Symbol" w:char="F0A3"/>
            </w:r>
            <w:r w:rsidRPr="009176A3">
              <w:rPr>
                <w:rFonts w:asciiTheme="minorHAnsi" w:hAnsiTheme="minorHAnsi" w:cs="Arial"/>
                <w:sz w:val="20"/>
              </w:rPr>
              <w:t xml:space="preserve"> XX mm)</w:t>
            </w:r>
          </w:p>
        </w:tc>
        <w:tc>
          <w:tcPr>
            <w:tcW w:w="2977" w:type="dxa"/>
          </w:tcPr>
          <w:p w14:paraId="159D2CEE" w14:textId="77777777" w:rsidR="00FA375F" w:rsidRPr="00DE4B3E" w:rsidRDefault="00FA375F" w:rsidP="00FA375F">
            <w:pPr>
              <w:pStyle w:val="Textoindependiente"/>
              <w:spacing w:before="60"/>
              <w:jc w:val="left"/>
              <w:rPr>
                <w:rFonts w:asciiTheme="minorHAnsi" w:hAnsiTheme="minorHAnsi" w:cs="Arial"/>
                <w:b/>
                <w:sz w:val="20"/>
                <w:lang w:val="fr-FR"/>
              </w:rPr>
            </w:pPr>
            <w:r w:rsidRPr="00DE4B3E">
              <w:rPr>
                <w:rFonts w:asciiTheme="minorHAnsi" w:hAnsiTheme="minorHAnsi" w:cs="Arial"/>
                <w:sz w:val="20"/>
                <w:lang w:val="fr-FR"/>
              </w:rPr>
              <w:t>UNE-EN ISO 15630-</w:t>
            </w:r>
            <w:proofErr w:type="gramStart"/>
            <w:r w:rsidRPr="00DE4B3E">
              <w:rPr>
                <w:rFonts w:asciiTheme="minorHAnsi" w:hAnsiTheme="minorHAnsi" w:cs="Arial"/>
                <w:sz w:val="20"/>
                <w:lang w:val="fr-FR"/>
              </w:rPr>
              <w:t>1:</w:t>
            </w:r>
            <w:proofErr w:type="gramEnd"/>
            <w:r w:rsidRPr="00DE4B3E">
              <w:rPr>
                <w:rFonts w:asciiTheme="minorHAnsi" w:hAnsiTheme="minorHAnsi" w:cs="Arial"/>
                <w:sz w:val="20"/>
                <w:lang w:val="fr-FR"/>
              </w:rPr>
              <w:t xml:space="preserve">2003 </w:t>
            </w:r>
            <w:proofErr w:type="spellStart"/>
            <w:r w:rsidRPr="00DE4B3E">
              <w:rPr>
                <w:rFonts w:asciiTheme="minorHAnsi" w:hAnsiTheme="minorHAnsi" w:cs="Arial"/>
                <w:sz w:val="20"/>
                <w:lang w:val="fr-FR"/>
              </w:rPr>
              <w:t>Apdo</w:t>
            </w:r>
            <w:proofErr w:type="spellEnd"/>
            <w:r w:rsidRPr="00DE4B3E">
              <w:rPr>
                <w:rFonts w:asciiTheme="minorHAnsi" w:hAnsiTheme="minorHAnsi" w:cs="Arial"/>
                <w:sz w:val="20"/>
                <w:lang w:val="fr-FR"/>
              </w:rPr>
              <w:t>. 5</w:t>
            </w:r>
          </w:p>
          <w:p w14:paraId="49D1609B" w14:textId="77777777" w:rsidR="00FA375F" w:rsidRPr="00DE4B3E" w:rsidRDefault="00FA375F" w:rsidP="00FA375F">
            <w:pPr>
              <w:pStyle w:val="Textoindependiente"/>
              <w:jc w:val="left"/>
              <w:rPr>
                <w:rFonts w:asciiTheme="minorHAnsi" w:hAnsiTheme="minorHAnsi" w:cs="Arial"/>
                <w:b/>
                <w:sz w:val="20"/>
                <w:lang w:val="fr-FR"/>
              </w:rPr>
            </w:pPr>
            <w:r w:rsidRPr="00DE4B3E">
              <w:rPr>
                <w:rFonts w:asciiTheme="minorHAnsi" w:hAnsiTheme="minorHAnsi" w:cs="Arial"/>
                <w:sz w:val="20"/>
                <w:lang w:val="fr-FR"/>
              </w:rPr>
              <w:t xml:space="preserve">UNE-EN </w:t>
            </w:r>
            <w:proofErr w:type="gramStart"/>
            <w:r w:rsidRPr="00DE4B3E">
              <w:rPr>
                <w:rFonts w:asciiTheme="minorHAnsi" w:hAnsiTheme="minorHAnsi" w:cs="Arial"/>
                <w:sz w:val="20"/>
                <w:lang w:val="fr-FR"/>
              </w:rPr>
              <w:t>10080:</w:t>
            </w:r>
            <w:proofErr w:type="gramEnd"/>
            <w:r w:rsidRPr="00DE4B3E">
              <w:rPr>
                <w:rFonts w:asciiTheme="minorHAnsi" w:hAnsiTheme="minorHAnsi" w:cs="Arial"/>
                <w:sz w:val="20"/>
                <w:lang w:val="fr-FR"/>
              </w:rPr>
              <w:t xml:space="preserve">2006 </w:t>
            </w:r>
            <w:proofErr w:type="spellStart"/>
            <w:r w:rsidRPr="00DE4B3E">
              <w:rPr>
                <w:rFonts w:asciiTheme="minorHAnsi" w:hAnsiTheme="minorHAnsi" w:cs="Arial"/>
                <w:sz w:val="20"/>
                <w:lang w:val="fr-FR"/>
              </w:rPr>
              <w:t>Apdo</w:t>
            </w:r>
            <w:proofErr w:type="spellEnd"/>
            <w:r w:rsidRPr="00DE4B3E">
              <w:rPr>
                <w:rFonts w:asciiTheme="minorHAnsi" w:hAnsiTheme="minorHAnsi" w:cs="Arial"/>
                <w:sz w:val="20"/>
                <w:lang w:val="fr-FR"/>
              </w:rPr>
              <w:t>. 7.2.3</w:t>
            </w:r>
          </w:p>
          <w:p w14:paraId="0073F25B"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UNE-EN ISO 6892-1:2010</w:t>
            </w:r>
          </w:p>
        </w:tc>
      </w:tr>
      <w:tr w:rsidR="00FA375F" w:rsidRPr="009176A3" w14:paraId="4EB51E91" w14:textId="77777777" w:rsidTr="003D42D0">
        <w:trPr>
          <w:cantSplit/>
          <w:trHeight w:val="332"/>
        </w:trPr>
        <w:tc>
          <w:tcPr>
            <w:tcW w:w="2410" w:type="dxa"/>
            <w:vMerge/>
          </w:tcPr>
          <w:p w14:paraId="5BDF5F55" w14:textId="77777777" w:rsidR="00FA375F" w:rsidRPr="009176A3" w:rsidRDefault="00FA375F" w:rsidP="00FA375F">
            <w:pPr>
              <w:spacing w:before="60" w:after="60"/>
              <w:rPr>
                <w:rFonts w:asciiTheme="minorHAnsi" w:hAnsiTheme="minorHAnsi" w:cs="Arial"/>
                <w:sz w:val="20"/>
              </w:rPr>
            </w:pPr>
          </w:p>
        </w:tc>
        <w:tc>
          <w:tcPr>
            <w:tcW w:w="3969" w:type="dxa"/>
          </w:tcPr>
          <w:p w14:paraId="23593718"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Doblado – desdoblado</w:t>
            </w:r>
          </w:p>
          <w:p w14:paraId="30A346D2"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barras </w:t>
            </w:r>
            <w:r w:rsidRPr="009176A3">
              <w:rPr>
                <w:rFonts w:asciiTheme="minorHAnsi" w:hAnsiTheme="minorHAnsi" w:cs="Arial"/>
                <w:sz w:val="20"/>
              </w:rPr>
              <w:sym w:font="Symbol" w:char="F0A3"/>
            </w:r>
            <w:r w:rsidRPr="009176A3">
              <w:rPr>
                <w:rFonts w:asciiTheme="minorHAnsi" w:hAnsiTheme="minorHAnsi" w:cs="Arial"/>
                <w:sz w:val="20"/>
              </w:rPr>
              <w:t xml:space="preserve"> XX mm)</w:t>
            </w:r>
          </w:p>
        </w:tc>
        <w:tc>
          <w:tcPr>
            <w:tcW w:w="2977" w:type="dxa"/>
          </w:tcPr>
          <w:p w14:paraId="02E0BB7D"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UNE-EN ISO 15630-1:2003 Apdo. 6 y 7</w:t>
            </w:r>
          </w:p>
          <w:p w14:paraId="02854BAF" w14:textId="77777777" w:rsidR="00FA375F" w:rsidRPr="009176A3" w:rsidRDefault="00FA375F" w:rsidP="00FA375F">
            <w:pPr>
              <w:pStyle w:val="Textoindependiente"/>
              <w:jc w:val="left"/>
              <w:rPr>
                <w:rFonts w:asciiTheme="minorHAnsi" w:hAnsiTheme="minorHAnsi" w:cs="Arial"/>
                <w:b/>
                <w:sz w:val="20"/>
              </w:rPr>
            </w:pPr>
            <w:r w:rsidRPr="009176A3">
              <w:rPr>
                <w:rFonts w:asciiTheme="minorHAnsi" w:hAnsiTheme="minorHAnsi" w:cs="Arial"/>
                <w:sz w:val="20"/>
              </w:rPr>
              <w:t>UNE-EN 10080:2006 Apdo. 7.2.6</w:t>
            </w:r>
          </w:p>
        </w:tc>
      </w:tr>
      <w:tr w:rsidR="00FA375F" w:rsidRPr="009176A3" w14:paraId="273B0789" w14:textId="77777777" w:rsidTr="003D42D0">
        <w:trPr>
          <w:cantSplit/>
        </w:trPr>
        <w:tc>
          <w:tcPr>
            <w:tcW w:w="2410" w:type="dxa"/>
            <w:vMerge w:val="restart"/>
          </w:tcPr>
          <w:p w14:paraId="15626EA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Mallas electrosoldadas de acero para armaduras de hormigón armado</w:t>
            </w:r>
          </w:p>
        </w:tc>
        <w:tc>
          <w:tcPr>
            <w:tcW w:w="3969" w:type="dxa"/>
          </w:tcPr>
          <w:p w14:paraId="7C3C920D" w14:textId="77777777" w:rsidR="00FA375F" w:rsidRPr="009176A3" w:rsidRDefault="00FA375F" w:rsidP="00FA375F">
            <w:pPr>
              <w:pStyle w:val="Textoindependiente"/>
              <w:spacing w:before="60" w:after="60"/>
              <w:jc w:val="left"/>
              <w:rPr>
                <w:rFonts w:asciiTheme="minorHAnsi" w:hAnsiTheme="minorHAnsi" w:cs="Arial"/>
                <w:b/>
                <w:sz w:val="20"/>
              </w:rPr>
            </w:pPr>
            <w:r w:rsidRPr="009176A3">
              <w:rPr>
                <w:rFonts w:asciiTheme="minorHAnsi" w:hAnsiTheme="minorHAnsi" w:cs="Arial"/>
                <w:sz w:val="20"/>
              </w:rPr>
              <w:t>Características geométricas</w:t>
            </w:r>
          </w:p>
        </w:tc>
        <w:tc>
          <w:tcPr>
            <w:tcW w:w="2977" w:type="dxa"/>
          </w:tcPr>
          <w:p w14:paraId="3ABBE732" w14:textId="77777777" w:rsidR="00FA375F" w:rsidRPr="009176A3" w:rsidRDefault="00FA375F" w:rsidP="00FA375F">
            <w:pPr>
              <w:spacing w:before="60"/>
              <w:rPr>
                <w:rFonts w:asciiTheme="minorHAnsi" w:hAnsiTheme="minorHAnsi" w:cs="Arial"/>
                <w:bCs/>
                <w:sz w:val="20"/>
              </w:rPr>
            </w:pPr>
            <w:r w:rsidRPr="009176A3">
              <w:rPr>
                <w:rFonts w:asciiTheme="minorHAnsi" w:hAnsiTheme="minorHAnsi" w:cs="Arial"/>
                <w:sz w:val="20"/>
              </w:rPr>
              <w:t>UNE-EN 10080:2006 Apdo. 7.3.5 y 7.4.2</w:t>
            </w:r>
          </w:p>
          <w:p w14:paraId="55A14759" w14:textId="77777777" w:rsidR="00FA375F" w:rsidRPr="009176A3" w:rsidRDefault="00FA375F" w:rsidP="00FA375F">
            <w:pPr>
              <w:pStyle w:val="Textoindependiente"/>
              <w:spacing w:after="60"/>
              <w:jc w:val="left"/>
              <w:rPr>
                <w:rFonts w:asciiTheme="minorHAnsi" w:hAnsiTheme="minorHAnsi" w:cs="Arial"/>
                <w:b/>
                <w:sz w:val="20"/>
                <w:lang w:val="fr-FR"/>
              </w:rPr>
            </w:pPr>
            <w:r w:rsidRPr="009176A3">
              <w:rPr>
                <w:rFonts w:asciiTheme="minorHAnsi" w:hAnsiTheme="minorHAnsi" w:cs="Arial"/>
                <w:sz w:val="20"/>
                <w:lang w:val="fr-FR"/>
              </w:rPr>
              <w:t xml:space="preserve">UNE-EN ISO 15630-2:2003 </w:t>
            </w:r>
            <w:proofErr w:type="spellStart"/>
            <w:r w:rsidRPr="009176A3">
              <w:rPr>
                <w:rFonts w:asciiTheme="minorHAnsi" w:hAnsiTheme="minorHAnsi" w:cs="Arial"/>
                <w:sz w:val="20"/>
                <w:lang w:val="fr-FR"/>
              </w:rPr>
              <w:t>Apdo</w:t>
            </w:r>
            <w:proofErr w:type="spellEnd"/>
            <w:r w:rsidRPr="009176A3">
              <w:rPr>
                <w:rFonts w:asciiTheme="minorHAnsi" w:hAnsiTheme="minorHAnsi" w:cs="Arial"/>
                <w:sz w:val="20"/>
                <w:lang w:val="fr-FR"/>
              </w:rPr>
              <w:t>.</w:t>
            </w:r>
            <w:r w:rsidRPr="009176A3">
              <w:rPr>
                <w:rFonts w:asciiTheme="minorHAnsi" w:hAnsiTheme="minorHAnsi" w:cs="Arial"/>
                <w:sz w:val="20"/>
              </w:rPr>
              <w:t>10</w:t>
            </w:r>
          </w:p>
        </w:tc>
      </w:tr>
      <w:tr w:rsidR="00FA375F" w:rsidRPr="00DE4B3E" w14:paraId="4EE52907" w14:textId="77777777" w:rsidTr="003D42D0">
        <w:trPr>
          <w:cantSplit/>
        </w:trPr>
        <w:tc>
          <w:tcPr>
            <w:tcW w:w="2410" w:type="dxa"/>
            <w:vMerge/>
          </w:tcPr>
          <w:p w14:paraId="1E9CE352" w14:textId="77777777" w:rsidR="00FA375F" w:rsidRPr="009176A3" w:rsidRDefault="00FA375F" w:rsidP="00FA375F">
            <w:pPr>
              <w:jc w:val="both"/>
              <w:rPr>
                <w:rFonts w:asciiTheme="minorHAnsi" w:hAnsiTheme="minorHAnsi" w:cs="Arial"/>
                <w:sz w:val="20"/>
                <w:lang w:val="fr-FR"/>
              </w:rPr>
            </w:pPr>
          </w:p>
        </w:tc>
        <w:tc>
          <w:tcPr>
            <w:tcW w:w="3969" w:type="dxa"/>
          </w:tcPr>
          <w:p w14:paraId="03C97E62"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 xml:space="preserve">Doblado </w:t>
            </w:r>
          </w:p>
          <w:p w14:paraId="640234EA"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w:t>
            </w:r>
            <w:r w:rsidRPr="009176A3">
              <w:rPr>
                <w:rFonts w:asciiTheme="minorHAnsi" w:hAnsiTheme="minorHAnsi" w:cs="Arial"/>
                <w:sz w:val="20"/>
              </w:rPr>
              <w:sym w:font="Symbol" w:char="F0A3"/>
            </w:r>
            <w:r w:rsidRPr="009176A3">
              <w:rPr>
                <w:rFonts w:asciiTheme="minorHAnsi" w:hAnsiTheme="minorHAnsi" w:cs="Arial"/>
                <w:sz w:val="20"/>
              </w:rPr>
              <w:t xml:space="preserve"> </w:t>
            </w:r>
            <w:smartTag w:uri="urn:schemas-microsoft-com:office:smarttags" w:element="metricconverter">
              <w:smartTagPr>
                <w:attr w:name="ProductID" w:val="25 mm"/>
              </w:smartTagPr>
              <w:r w:rsidRPr="009176A3">
                <w:rPr>
                  <w:rFonts w:asciiTheme="minorHAnsi" w:hAnsiTheme="minorHAnsi" w:cs="Arial"/>
                  <w:sz w:val="20"/>
                </w:rPr>
                <w:t>25 mm</w:t>
              </w:r>
            </w:smartTag>
            <w:r w:rsidRPr="009176A3">
              <w:rPr>
                <w:rFonts w:asciiTheme="minorHAnsi" w:hAnsiTheme="minorHAnsi" w:cs="Arial"/>
                <w:sz w:val="20"/>
              </w:rPr>
              <w:t>)</w:t>
            </w:r>
          </w:p>
        </w:tc>
        <w:tc>
          <w:tcPr>
            <w:tcW w:w="2977" w:type="dxa"/>
          </w:tcPr>
          <w:p w14:paraId="43B4E181" w14:textId="77777777" w:rsidR="00FA375F" w:rsidRPr="00DE4B3E" w:rsidRDefault="00FA375F" w:rsidP="00FA375F">
            <w:pPr>
              <w:spacing w:before="60"/>
              <w:rPr>
                <w:rFonts w:asciiTheme="minorHAnsi" w:hAnsiTheme="minorHAnsi" w:cs="Arial"/>
                <w:sz w:val="20"/>
                <w:lang w:val="fr-FR"/>
              </w:rPr>
            </w:pPr>
            <w:r w:rsidRPr="00DE4B3E">
              <w:rPr>
                <w:rFonts w:asciiTheme="minorHAnsi" w:hAnsiTheme="minorHAnsi" w:cs="Arial"/>
                <w:sz w:val="20"/>
                <w:lang w:val="fr-FR"/>
              </w:rPr>
              <w:t xml:space="preserve">UNE-EN </w:t>
            </w:r>
            <w:proofErr w:type="gramStart"/>
            <w:r w:rsidRPr="00DE4B3E">
              <w:rPr>
                <w:rFonts w:asciiTheme="minorHAnsi" w:hAnsiTheme="minorHAnsi" w:cs="Arial"/>
                <w:sz w:val="20"/>
                <w:lang w:val="fr-FR"/>
              </w:rPr>
              <w:t>10080:</w:t>
            </w:r>
            <w:proofErr w:type="gramEnd"/>
            <w:r w:rsidRPr="00DE4B3E">
              <w:rPr>
                <w:rFonts w:asciiTheme="minorHAnsi" w:hAnsiTheme="minorHAnsi" w:cs="Arial"/>
                <w:sz w:val="20"/>
                <w:lang w:val="fr-FR"/>
              </w:rPr>
              <w:t xml:space="preserve">2006 </w:t>
            </w:r>
            <w:proofErr w:type="spellStart"/>
            <w:r w:rsidRPr="00DE4B3E">
              <w:rPr>
                <w:rFonts w:asciiTheme="minorHAnsi" w:hAnsiTheme="minorHAnsi" w:cs="Arial"/>
                <w:sz w:val="20"/>
                <w:lang w:val="fr-FR"/>
              </w:rPr>
              <w:t>Apdos</w:t>
            </w:r>
            <w:proofErr w:type="spellEnd"/>
            <w:r w:rsidRPr="00DE4B3E">
              <w:rPr>
                <w:rFonts w:asciiTheme="minorHAnsi" w:hAnsiTheme="minorHAnsi" w:cs="Arial"/>
                <w:sz w:val="20"/>
                <w:lang w:val="fr-FR"/>
              </w:rPr>
              <w:t>. 7.2.6.</w:t>
            </w:r>
          </w:p>
          <w:p w14:paraId="0D3BEC4E" w14:textId="77777777" w:rsidR="00FA375F" w:rsidRPr="00DE4B3E" w:rsidRDefault="00FA375F" w:rsidP="00FA375F">
            <w:pPr>
              <w:spacing w:after="60"/>
              <w:rPr>
                <w:rFonts w:asciiTheme="minorHAnsi" w:hAnsiTheme="minorHAnsi" w:cs="Arial"/>
                <w:sz w:val="20"/>
                <w:lang w:val="fr-FR"/>
              </w:rPr>
            </w:pPr>
            <w:r w:rsidRPr="00DE4B3E">
              <w:rPr>
                <w:rFonts w:asciiTheme="minorHAnsi" w:hAnsiTheme="minorHAnsi" w:cs="Arial"/>
                <w:sz w:val="20"/>
                <w:lang w:val="fr-FR"/>
              </w:rPr>
              <w:t>UNE-EN ISO 15630-</w:t>
            </w:r>
            <w:proofErr w:type="gramStart"/>
            <w:r w:rsidRPr="00DE4B3E">
              <w:rPr>
                <w:rFonts w:asciiTheme="minorHAnsi" w:hAnsiTheme="minorHAnsi" w:cs="Arial"/>
                <w:sz w:val="20"/>
                <w:lang w:val="fr-FR"/>
              </w:rPr>
              <w:t>2:</w:t>
            </w:r>
            <w:proofErr w:type="gramEnd"/>
            <w:r w:rsidRPr="00DE4B3E">
              <w:rPr>
                <w:rFonts w:asciiTheme="minorHAnsi" w:hAnsiTheme="minorHAnsi" w:cs="Arial"/>
                <w:sz w:val="20"/>
                <w:lang w:val="fr-FR"/>
              </w:rPr>
              <w:t>2003 Apdo.6</w:t>
            </w:r>
          </w:p>
        </w:tc>
      </w:tr>
      <w:tr w:rsidR="00FA375F" w:rsidRPr="00DE4B3E" w14:paraId="741A364B" w14:textId="77777777" w:rsidTr="003D42D0">
        <w:trPr>
          <w:cantSplit/>
        </w:trPr>
        <w:tc>
          <w:tcPr>
            <w:tcW w:w="2410" w:type="dxa"/>
            <w:vMerge/>
          </w:tcPr>
          <w:p w14:paraId="4863D054" w14:textId="77777777" w:rsidR="00FA375F" w:rsidRPr="00DE4B3E" w:rsidRDefault="00FA375F" w:rsidP="00FA375F">
            <w:pPr>
              <w:jc w:val="both"/>
              <w:rPr>
                <w:rFonts w:asciiTheme="minorHAnsi" w:hAnsiTheme="minorHAnsi" w:cs="Arial"/>
                <w:sz w:val="20"/>
                <w:lang w:val="fr-FR"/>
              </w:rPr>
            </w:pPr>
          </w:p>
        </w:tc>
        <w:tc>
          <w:tcPr>
            <w:tcW w:w="3969" w:type="dxa"/>
          </w:tcPr>
          <w:p w14:paraId="383BF7BD" w14:textId="77777777" w:rsidR="00FA375F" w:rsidRPr="009176A3" w:rsidRDefault="00FA375F" w:rsidP="00FA375F">
            <w:pPr>
              <w:pStyle w:val="Textoindependiente"/>
              <w:spacing w:before="60"/>
              <w:jc w:val="left"/>
              <w:rPr>
                <w:rFonts w:asciiTheme="minorHAnsi" w:hAnsiTheme="minorHAnsi" w:cs="Arial"/>
                <w:b/>
                <w:sz w:val="20"/>
              </w:rPr>
            </w:pPr>
            <w:r w:rsidRPr="009176A3">
              <w:rPr>
                <w:rFonts w:asciiTheme="minorHAnsi" w:hAnsiTheme="minorHAnsi" w:cs="Arial"/>
                <w:sz w:val="20"/>
              </w:rPr>
              <w:t>Tracción a temperatura ambiente</w:t>
            </w:r>
          </w:p>
          <w:p w14:paraId="6F9BE39A" w14:textId="77777777" w:rsidR="00FA375F" w:rsidRPr="009176A3" w:rsidRDefault="00FA375F" w:rsidP="00FA375F">
            <w:pPr>
              <w:pStyle w:val="Textoindependiente"/>
              <w:spacing w:after="60"/>
              <w:jc w:val="left"/>
              <w:rPr>
                <w:rFonts w:asciiTheme="minorHAnsi" w:hAnsiTheme="minorHAnsi" w:cs="Arial"/>
                <w:b/>
                <w:sz w:val="20"/>
              </w:rPr>
            </w:pPr>
            <w:r w:rsidRPr="009176A3">
              <w:rPr>
                <w:rFonts w:asciiTheme="minorHAnsi" w:hAnsiTheme="minorHAnsi" w:cs="Arial"/>
                <w:sz w:val="20"/>
              </w:rPr>
              <w:t xml:space="preserve">(Diámetro barras </w:t>
            </w:r>
            <w:r w:rsidRPr="009176A3">
              <w:rPr>
                <w:rFonts w:asciiTheme="minorHAnsi" w:hAnsiTheme="minorHAnsi" w:cs="Arial"/>
                <w:sz w:val="20"/>
              </w:rPr>
              <w:sym w:font="Symbol" w:char="F0A3"/>
            </w:r>
            <w:r w:rsidRPr="009176A3">
              <w:rPr>
                <w:rFonts w:asciiTheme="minorHAnsi" w:hAnsiTheme="minorHAnsi" w:cs="Arial"/>
                <w:sz w:val="20"/>
              </w:rPr>
              <w:t xml:space="preserve"> XX mm)</w:t>
            </w:r>
          </w:p>
        </w:tc>
        <w:tc>
          <w:tcPr>
            <w:tcW w:w="2977" w:type="dxa"/>
          </w:tcPr>
          <w:p w14:paraId="4A7771E6" w14:textId="77777777" w:rsidR="00FA375F" w:rsidRPr="00DE4B3E" w:rsidRDefault="00FA375F" w:rsidP="00FA375F">
            <w:pPr>
              <w:spacing w:before="60"/>
              <w:rPr>
                <w:rFonts w:asciiTheme="minorHAnsi" w:hAnsiTheme="minorHAnsi" w:cs="Arial"/>
                <w:sz w:val="20"/>
                <w:lang w:val="fr-FR"/>
              </w:rPr>
            </w:pPr>
            <w:r w:rsidRPr="00DE4B3E">
              <w:rPr>
                <w:rFonts w:asciiTheme="minorHAnsi" w:hAnsiTheme="minorHAnsi" w:cs="Arial"/>
                <w:sz w:val="20"/>
                <w:lang w:val="fr-FR"/>
              </w:rPr>
              <w:t>UNE-EN ISO 15630-</w:t>
            </w:r>
            <w:proofErr w:type="gramStart"/>
            <w:r w:rsidRPr="00DE4B3E">
              <w:rPr>
                <w:rFonts w:asciiTheme="minorHAnsi" w:hAnsiTheme="minorHAnsi" w:cs="Arial"/>
                <w:sz w:val="20"/>
                <w:lang w:val="fr-FR"/>
              </w:rPr>
              <w:t>2:</w:t>
            </w:r>
            <w:proofErr w:type="gramEnd"/>
            <w:r w:rsidRPr="00DE4B3E">
              <w:rPr>
                <w:rFonts w:asciiTheme="minorHAnsi" w:hAnsiTheme="minorHAnsi" w:cs="Arial"/>
                <w:sz w:val="20"/>
                <w:lang w:val="fr-FR"/>
              </w:rPr>
              <w:t xml:space="preserve"> 2003 </w:t>
            </w:r>
            <w:proofErr w:type="spellStart"/>
            <w:r w:rsidRPr="00DE4B3E">
              <w:rPr>
                <w:rFonts w:asciiTheme="minorHAnsi" w:hAnsiTheme="minorHAnsi" w:cs="Arial"/>
                <w:sz w:val="20"/>
                <w:lang w:val="fr-FR"/>
              </w:rPr>
              <w:t>Apdo</w:t>
            </w:r>
            <w:proofErr w:type="spellEnd"/>
            <w:r w:rsidRPr="00DE4B3E">
              <w:rPr>
                <w:rFonts w:asciiTheme="minorHAnsi" w:hAnsiTheme="minorHAnsi" w:cs="Arial"/>
                <w:sz w:val="20"/>
                <w:lang w:val="fr-FR"/>
              </w:rPr>
              <w:t>. 5</w:t>
            </w:r>
          </w:p>
          <w:p w14:paraId="63594E35" w14:textId="77777777" w:rsidR="00FA375F" w:rsidRPr="00DE4B3E" w:rsidRDefault="00FA375F" w:rsidP="00FA375F">
            <w:pPr>
              <w:spacing w:after="60"/>
              <w:rPr>
                <w:rFonts w:asciiTheme="minorHAnsi" w:hAnsiTheme="minorHAnsi"/>
                <w:sz w:val="20"/>
                <w:lang w:val="fr-FR"/>
              </w:rPr>
            </w:pPr>
            <w:r w:rsidRPr="00DE4B3E">
              <w:rPr>
                <w:rFonts w:asciiTheme="minorHAnsi" w:hAnsiTheme="minorHAnsi" w:cs="Arial"/>
                <w:sz w:val="20"/>
                <w:lang w:val="fr-FR"/>
              </w:rPr>
              <w:t>UNE-EN ISO 6892-</w:t>
            </w:r>
            <w:proofErr w:type="gramStart"/>
            <w:r w:rsidRPr="00DE4B3E">
              <w:rPr>
                <w:rFonts w:asciiTheme="minorHAnsi" w:hAnsiTheme="minorHAnsi" w:cs="Arial"/>
                <w:sz w:val="20"/>
                <w:lang w:val="fr-FR"/>
              </w:rPr>
              <w:t>1:</w:t>
            </w:r>
            <w:proofErr w:type="gramEnd"/>
            <w:r w:rsidRPr="00DE4B3E">
              <w:rPr>
                <w:rFonts w:asciiTheme="minorHAnsi" w:hAnsiTheme="minorHAnsi" w:cs="Arial"/>
                <w:sz w:val="20"/>
                <w:lang w:val="fr-FR"/>
              </w:rPr>
              <w:t>2010</w:t>
            </w:r>
          </w:p>
        </w:tc>
      </w:tr>
    </w:tbl>
    <w:p w14:paraId="2CA1E2CB" w14:textId="418B058E" w:rsidR="004531EB" w:rsidRPr="00DE4B3E" w:rsidRDefault="004531EB" w:rsidP="00FA375F">
      <w:pPr>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left="1058"/>
        <w:jc w:val="both"/>
        <w:rPr>
          <w:rFonts w:asciiTheme="minorHAnsi" w:hAnsiTheme="minorHAnsi" w:cs="Arial"/>
          <w:b/>
          <w:bCs/>
          <w:lang w:val="fr-FR"/>
        </w:rPr>
      </w:pPr>
    </w:p>
    <w:p w14:paraId="0D60FE91" w14:textId="77777777" w:rsidR="004531EB" w:rsidRPr="00DE4B3E" w:rsidRDefault="004531EB">
      <w:pPr>
        <w:widowControl/>
        <w:spacing w:after="200" w:line="276" w:lineRule="auto"/>
        <w:rPr>
          <w:rFonts w:asciiTheme="minorHAnsi" w:hAnsiTheme="minorHAnsi" w:cs="Arial"/>
          <w:b/>
          <w:bCs/>
          <w:lang w:val="fr-FR"/>
        </w:rPr>
      </w:pPr>
      <w:r w:rsidRPr="00DE4B3E">
        <w:rPr>
          <w:rFonts w:asciiTheme="minorHAnsi" w:hAnsiTheme="minorHAnsi" w:cs="Arial"/>
          <w:b/>
          <w:bCs/>
          <w:lang w:val="fr-FR"/>
        </w:rPr>
        <w:br w:type="page"/>
      </w:r>
    </w:p>
    <w:p w14:paraId="3CB9DE1E" w14:textId="77777777" w:rsidR="00FA375F" w:rsidRPr="00DE4B3E" w:rsidRDefault="00FA375F" w:rsidP="00FA375F">
      <w:pPr>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left="1058"/>
        <w:jc w:val="both"/>
        <w:rPr>
          <w:rFonts w:asciiTheme="minorHAnsi" w:hAnsiTheme="minorHAnsi" w:cs="Arial"/>
          <w:b/>
          <w:bCs/>
          <w:lang w:val="fr-FR"/>
        </w:rPr>
      </w:pPr>
    </w:p>
    <w:p w14:paraId="59864FD9" w14:textId="77777777" w:rsidR="00FA375F" w:rsidRPr="00DE4B3E" w:rsidRDefault="00FA375F" w:rsidP="00664E1B">
      <w:pPr>
        <w:rPr>
          <w:rFonts w:asciiTheme="minorHAnsi" w:hAnsiTheme="minorHAnsi" w:cs="Arial"/>
          <w:b/>
          <w:bCs/>
          <w:lang w:val="fr-FR"/>
        </w:rPr>
      </w:pPr>
    </w:p>
    <w:p w14:paraId="10B22A53" w14:textId="77777777" w:rsidR="00FA375F" w:rsidRPr="009176A3" w:rsidRDefault="00FA375F" w:rsidP="00FA375F">
      <w:pPr>
        <w:widowControl/>
        <w:numPr>
          <w:ilvl w:val="1"/>
          <w:numId w:val="7"/>
        </w:numPr>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firstLine="698"/>
        <w:jc w:val="both"/>
        <w:rPr>
          <w:rFonts w:asciiTheme="minorHAnsi" w:hAnsiTheme="minorHAnsi" w:cs="Arial"/>
          <w:b/>
          <w:bCs/>
        </w:rPr>
      </w:pPr>
      <w:r w:rsidRPr="009176A3">
        <w:rPr>
          <w:rFonts w:asciiTheme="minorHAnsi" w:hAnsiTheme="minorHAnsi" w:cs="Arial"/>
          <w:b/>
          <w:bCs/>
        </w:rPr>
        <w:t>CAMPO:</w:t>
      </w:r>
      <w:r w:rsidRPr="009176A3">
        <w:rPr>
          <w:rFonts w:asciiTheme="minorHAnsi" w:hAnsiTheme="minorHAnsi" w:cs="Arial"/>
          <w:b/>
          <w:bCs/>
        </w:rPr>
        <w:tab/>
        <w:t xml:space="preserve">MOVIMIENTO DE TIERRAS </w:t>
      </w:r>
    </w:p>
    <w:p w14:paraId="1E0E7A9C" w14:textId="77777777" w:rsidR="00FA375F" w:rsidRPr="009176A3" w:rsidRDefault="00FA375F" w:rsidP="00FA375F">
      <w:pPr>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left="1418"/>
        <w:jc w:val="both"/>
        <w:rPr>
          <w:rFonts w:asciiTheme="minorHAnsi" w:hAnsiTheme="minorHAnsi" w:cs="Arial"/>
          <w:b/>
          <w:bCs/>
        </w:rPr>
      </w:pPr>
    </w:p>
    <w:p w14:paraId="2C827EF3" w14:textId="77777777" w:rsidR="00FA375F" w:rsidRPr="009176A3" w:rsidRDefault="00FA375F" w:rsidP="00FA375F">
      <w:pPr>
        <w:jc w:val="center"/>
        <w:rPr>
          <w:rFonts w:asciiTheme="minorHAnsi" w:hAnsiTheme="minorHAnsi" w:cs="Arial"/>
          <w:b/>
          <w:bCs/>
        </w:rPr>
      </w:pPr>
      <w:r w:rsidRPr="009176A3">
        <w:rPr>
          <w:rFonts w:asciiTheme="minorHAnsi" w:hAnsiTheme="minorHAnsi" w:cs="Arial"/>
          <w:b/>
          <w:bCs/>
        </w:rPr>
        <w:t>GRUPO: ENSAYOS DE LABORATORIO - MOVIMIENTO DE TIERRAS Y MATERIALES GRANULARES</w:t>
      </w:r>
    </w:p>
    <w:p w14:paraId="254D06AC" w14:textId="77777777" w:rsidR="00FA375F" w:rsidRPr="009176A3" w:rsidRDefault="00FA375F" w:rsidP="00FA375F">
      <w:pPr>
        <w:rPr>
          <w:rFonts w:asciiTheme="minorHAnsi" w:hAnsiTheme="minorHAnsi"/>
          <w:b/>
          <w:spacing w:val="-3"/>
        </w:rPr>
      </w:pPr>
    </w:p>
    <w:p w14:paraId="1705B886"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0F90317B" w14:textId="77777777" w:rsidTr="003D42D0">
        <w:trPr>
          <w:trHeight w:val="416"/>
        </w:trPr>
        <w:tc>
          <w:tcPr>
            <w:tcW w:w="2410" w:type="dxa"/>
            <w:shd w:val="pct12" w:color="auto" w:fill="FFFFFF"/>
          </w:tcPr>
          <w:p w14:paraId="51849D75"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679974DB"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0524F038"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75205514"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746CDE11" w14:textId="69A236F6"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21B4AEAB" w14:textId="77777777" w:rsidTr="003D42D0">
        <w:trPr>
          <w:cantSplit/>
        </w:trPr>
        <w:tc>
          <w:tcPr>
            <w:tcW w:w="2410" w:type="dxa"/>
            <w:vMerge w:val="restart"/>
          </w:tcPr>
          <w:p w14:paraId="29C7068A"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Suelos</w:t>
            </w:r>
          </w:p>
        </w:tc>
        <w:tc>
          <w:tcPr>
            <w:tcW w:w="3969" w:type="dxa"/>
          </w:tcPr>
          <w:p w14:paraId="5352A137"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Granulometría por tamizado</w:t>
            </w:r>
          </w:p>
        </w:tc>
        <w:tc>
          <w:tcPr>
            <w:tcW w:w="2977" w:type="dxa"/>
          </w:tcPr>
          <w:p w14:paraId="23FFA6F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103.101:1995</w:t>
            </w:r>
          </w:p>
        </w:tc>
      </w:tr>
      <w:tr w:rsidR="00FA375F" w:rsidRPr="009176A3" w14:paraId="4BAA32C7" w14:textId="77777777" w:rsidTr="003D42D0">
        <w:trPr>
          <w:cantSplit/>
        </w:trPr>
        <w:tc>
          <w:tcPr>
            <w:tcW w:w="2410" w:type="dxa"/>
            <w:vMerge/>
          </w:tcPr>
          <w:p w14:paraId="2B9D894C"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55A904C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Límite líquido</w:t>
            </w:r>
          </w:p>
        </w:tc>
        <w:tc>
          <w:tcPr>
            <w:tcW w:w="2977" w:type="dxa"/>
          </w:tcPr>
          <w:p w14:paraId="5028E37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103.103:1994</w:t>
            </w:r>
          </w:p>
        </w:tc>
      </w:tr>
      <w:tr w:rsidR="00FA375F" w:rsidRPr="009176A3" w14:paraId="2C93FA44" w14:textId="77777777" w:rsidTr="003D42D0">
        <w:trPr>
          <w:cantSplit/>
        </w:trPr>
        <w:tc>
          <w:tcPr>
            <w:tcW w:w="2410" w:type="dxa"/>
            <w:vMerge/>
          </w:tcPr>
          <w:p w14:paraId="5B6AD621"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2CA5A80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Límite plástico</w:t>
            </w:r>
          </w:p>
        </w:tc>
        <w:tc>
          <w:tcPr>
            <w:tcW w:w="2977" w:type="dxa"/>
          </w:tcPr>
          <w:p w14:paraId="6A2BC79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103.104:1993</w:t>
            </w:r>
          </w:p>
        </w:tc>
      </w:tr>
      <w:tr w:rsidR="00FA375F" w:rsidRPr="009176A3" w14:paraId="54C83C32" w14:textId="77777777" w:rsidTr="003D42D0">
        <w:trPr>
          <w:cantSplit/>
        </w:trPr>
        <w:tc>
          <w:tcPr>
            <w:tcW w:w="2410" w:type="dxa"/>
            <w:vMerge/>
          </w:tcPr>
          <w:p w14:paraId="43F4CE75"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21A12A7C"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Humedad mediante secado en estufa</w:t>
            </w:r>
          </w:p>
        </w:tc>
        <w:tc>
          <w:tcPr>
            <w:tcW w:w="2977" w:type="dxa"/>
          </w:tcPr>
          <w:p w14:paraId="3EE79191"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103.300:1993</w:t>
            </w:r>
          </w:p>
        </w:tc>
      </w:tr>
      <w:tr w:rsidR="00FA375F" w:rsidRPr="009176A3" w14:paraId="6238FDD9" w14:textId="77777777" w:rsidTr="003D42D0">
        <w:trPr>
          <w:cantSplit/>
        </w:trPr>
        <w:tc>
          <w:tcPr>
            <w:tcW w:w="2410" w:type="dxa"/>
            <w:vMerge/>
          </w:tcPr>
          <w:p w14:paraId="20BA1FCF"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1F63134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Materia orgánica oxidable por el método de Permanganato Potásico</w:t>
            </w:r>
          </w:p>
        </w:tc>
        <w:tc>
          <w:tcPr>
            <w:tcW w:w="2977" w:type="dxa"/>
          </w:tcPr>
          <w:p w14:paraId="36E764C8" w14:textId="77777777" w:rsidR="00FA375F" w:rsidRPr="009176A3" w:rsidRDefault="00FA375F" w:rsidP="00FA375F">
            <w:pPr>
              <w:spacing w:before="60"/>
              <w:rPr>
                <w:rFonts w:asciiTheme="minorHAnsi" w:hAnsiTheme="minorHAnsi" w:cs="Arial"/>
                <w:sz w:val="20"/>
              </w:rPr>
            </w:pPr>
            <w:r w:rsidRPr="009176A3">
              <w:rPr>
                <w:rFonts w:asciiTheme="minorHAnsi" w:hAnsiTheme="minorHAnsi" w:cs="Arial"/>
                <w:sz w:val="20"/>
              </w:rPr>
              <w:t>UNE 103.204:1993</w:t>
            </w:r>
          </w:p>
          <w:p w14:paraId="66122C43" w14:textId="77777777" w:rsidR="00FA375F" w:rsidRPr="009176A3" w:rsidRDefault="00FA375F" w:rsidP="00FA375F">
            <w:pPr>
              <w:spacing w:after="60"/>
              <w:rPr>
                <w:rFonts w:asciiTheme="minorHAnsi" w:hAnsiTheme="minorHAnsi" w:cs="Arial"/>
                <w:sz w:val="20"/>
              </w:rPr>
            </w:pPr>
            <w:r w:rsidRPr="009176A3">
              <w:rPr>
                <w:rFonts w:asciiTheme="minorHAnsi" w:hAnsiTheme="minorHAnsi" w:cs="Arial"/>
                <w:sz w:val="20"/>
              </w:rPr>
              <w:t>UNE 103.204:1993 ERRATUM</w:t>
            </w:r>
          </w:p>
        </w:tc>
      </w:tr>
      <w:tr w:rsidR="00FA375F" w:rsidRPr="009176A3" w14:paraId="6082FC60" w14:textId="77777777" w:rsidTr="003D42D0">
        <w:trPr>
          <w:cantSplit/>
        </w:trPr>
        <w:tc>
          <w:tcPr>
            <w:tcW w:w="2410" w:type="dxa"/>
            <w:vMerge/>
          </w:tcPr>
          <w:p w14:paraId="3F6F632C"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2F3C53B2"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Sulfatos solubles</w:t>
            </w:r>
          </w:p>
        </w:tc>
        <w:tc>
          <w:tcPr>
            <w:tcW w:w="2977" w:type="dxa"/>
          </w:tcPr>
          <w:p w14:paraId="38639CC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103.201:1996</w:t>
            </w:r>
          </w:p>
        </w:tc>
      </w:tr>
      <w:tr w:rsidR="00FA375F" w:rsidRPr="009176A3" w14:paraId="62A8094B" w14:textId="77777777" w:rsidTr="003D42D0">
        <w:trPr>
          <w:cantSplit/>
        </w:trPr>
        <w:tc>
          <w:tcPr>
            <w:tcW w:w="2410" w:type="dxa"/>
            <w:vMerge/>
          </w:tcPr>
          <w:p w14:paraId="1C18C68B"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7D8589E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Carbonatos</w:t>
            </w:r>
          </w:p>
        </w:tc>
        <w:tc>
          <w:tcPr>
            <w:tcW w:w="2977" w:type="dxa"/>
          </w:tcPr>
          <w:p w14:paraId="070840B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103.200:1993</w:t>
            </w:r>
          </w:p>
        </w:tc>
      </w:tr>
      <w:tr w:rsidR="00FA375F" w:rsidRPr="009176A3" w14:paraId="77A286A5" w14:textId="77777777" w:rsidTr="003D42D0">
        <w:trPr>
          <w:cantSplit/>
        </w:trPr>
        <w:tc>
          <w:tcPr>
            <w:tcW w:w="2410" w:type="dxa"/>
            <w:vMerge/>
          </w:tcPr>
          <w:p w14:paraId="63796766"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4380962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Sales solubles</w:t>
            </w:r>
          </w:p>
        </w:tc>
        <w:tc>
          <w:tcPr>
            <w:tcW w:w="2977" w:type="dxa"/>
          </w:tcPr>
          <w:p w14:paraId="370C8DA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NLT-114:1999</w:t>
            </w:r>
          </w:p>
        </w:tc>
      </w:tr>
      <w:tr w:rsidR="00FA375F" w:rsidRPr="009176A3" w14:paraId="2A1B5888" w14:textId="77777777" w:rsidTr="003D42D0">
        <w:trPr>
          <w:cantSplit/>
        </w:trPr>
        <w:tc>
          <w:tcPr>
            <w:tcW w:w="2410" w:type="dxa"/>
            <w:vMerge/>
          </w:tcPr>
          <w:p w14:paraId="31145F61"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759BD46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Equivalente de arena</w:t>
            </w:r>
          </w:p>
        </w:tc>
        <w:tc>
          <w:tcPr>
            <w:tcW w:w="2977" w:type="dxa"/>
          </w:tcPr>
          <w:p w14:paraId="762FFD7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103109:1995</w:t>
            </w:r>
          </w:p>
        </w:tc>
      </w:tr>
      <w:tr w:rsidR="00FA375F" w:rsidRPr="00DE4B3E" w14:paraId="1B410029" w14:textId="77777777" w:rsidTr="003D42D0">
        <w:trPr>
          <w:cantSplit/>
        </w:trPr>
        <w:tc>
          <w:tcPr>
            <w:tcW w:w="2410" w:type="dxa"/>
            <w:vMerge/>
          </w:tcPr>
          <w:p w14:paraId="762029F4"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4AF65998"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 xml:space="preserve">Resistencia a la fragmentación: Desgaste "Los </w:t>
            </w:r>
            <w:proofErr w:type="spellStart"/>
            <w:r w:rsidRPr="009176A3">
              <w:rPr>
                <w:rFonts w:asciiTheme="minorHAnsi" w:hAnsiTheme="minorHAnsi" w:cs="Arial"/>
                <w:sz w:val="20"/>
              </w:rPr>
              <w:t>Angeles</w:t>
            </w:r>
            <w:proofErr w:type="spellEnd"/>
            <w:r w:rsidRPr="009176A3">
              <w:rPr>
                <w:rFonts w:asciiTheme="minorHAnsi" w:hAnsiTheme="minorHAnsi" w:cs="Arial"/>
                <w:sz w:val="20"/>
              </w:rPr>
              <w:t>"</w:t>
            </w:r>
          </w:p>
        </w:tc>
        <w:tc>
          <w:tcPr>
            <w:tcW w:w="2977" w:type="dxa"/>
          </w:tcPr>
          <w:p w14:paraId="67D8020B"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UNE-EN 1097-2:1999</w:t>
            </w:r>
          </w:p>
          <w:p w14:paraId="64D35A6D"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1097-2:1999/A1:2007</w:t>
            </w:r>
          </w:p>
        </w:tc>
      </w:tr>
      <w:tr w:rsidR="00FA375F" w:rsidRPr="009176A3" w14:paraId="7E99586C" w14:textId="77777777" w:rsidTr="003D42D0">
        <w:trPr>
          <w:cantSplit/>
        </w:trPr>
        <w:tc>
          <w:tcPr>
            <w:tcW w:w="2410" w:type="dxa"/>
            <w:vMerge/>
          </w:tcPr>
          <w:p w14:paraId="27AFE256" w14:textId="77777777" w:rsidR="00FA375F" w:rsidRPr="00664E1B" w:rsidRDefault="00FA375F" w:rsidP="00FA375F">
            <w:pPr>
              <w:pStyle w:val="Encabezado"/>
              <w:tabs>
                <w:tab w:val="clear" w:pos="4252"/>
                <w:tab w:val="clear" w:pos="8504"/>
              </w:tabs>
              <w:spacing w:before="60" w:after="60"/>
              <w:rPr>
                <w:rFonts w:asciiTheme="minorHAnsi" w:hAnsiTheme="minorHAnsi" w:cs="Arial"/>
                <w:lang w:val="fr-FR"/>
              </w:rPr>
            </w:pPr>
          </w:p>
        </w:tc>
        <w:tc>
          <w:tcPr>
            <w:tcW w:w="3969" w:type="dxa"/>
          </w:tcPr>
          <w:p w14:paraId="218AD4FC"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Hinchamiento libre en edómetro</w:t>
            </w:r>
          </w:p>
        </w:tc>
        <w:tc>
          <w:tcPr>
            <w:tcW w:w="2977" w:type="dxa"/>
          </w:tcPr>
          <w:p w14:paraId="661995E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103.601:1996</w:t>
            </w:r>
          </w:p>
        </w:tc>
      </w:tr>
      <w:tr w:rsidR="00FA375F" w:rsidRPr="009176A3" w14:paraId="44C714F9" w14:textId="77777777" w:rsidTr="003D42D0">
        <w:trPr>
          <w:cantSplit/>
        </w:trPr>
        <w:tc>
          <w:tcPr>
            <w:tcW w:w="2410" w:type="dxa"/>
            <w:vMerge/>
          </w:tcPr>
          <w:p w14:paraId="5BE21155"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0ABFCB84"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Proctor normal</w:t>
            </w:r>
          </w:p>
        </w:tc>
        <w:tc>
          <w:tcPr>
            <w:tcW w:w="2977" w:type="dxa"/>
          </w:tcPr>
          <w:p w14:paraId="7AEF2E1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103.500:1994</w:t>
            </w:r>
          </w:p>
        </w:tc>
      </w:tr>
      <w:tr w:rsidR="00FA375F" w:rsidRPr="009176A3" w14:paraId="59E5057B" w14:textId="77777777" w:rsidTr="003D42D0">
        <w:trPr>
          <w:cantSplit/>
        </w:trPr>
        <w:tc>
          <w:tcPr>
            <w:tcW w:w="2410" w:type="dxa"/>
            <w:vMerge/>
          </w:tcPr>
          <w:p w14:paraId="247C635C"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52FC7E29"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Proctor modificado</w:t>
            </w:r>
          </w:p>
        </w:tc>
        <w:tc>
          <w:tcPr>
            <w:tcW w:w="2977" w:type="dxa"/>
          </w:tcPr>
          <w:p w14:paraId="3B80DE82"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103.501:1994</w:t>
            </w:r>
          </w:p>
        </w:tc>
      </w:tr>
      <w:tr w:rsidR="00FA375F" w:rsidRPr="009176A3" w14:paraId="413E0EF1" w14:textId="77777777" w:rsidTr="003D42D0">
        <w:trPr>
          <w:cantSplit/>
        </w:trPr>
        <w:tc>
          <w:tcPr>
            <w:tcW w:w="2410" w:type="dxa"/>
            <w:vMerge/>
          </w:tcPr>
          <w:p w14:paraId="42101ADF"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7EE3B905"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Índice CBR</w:t>
            </w:r>
          </w:p>
        </w:tc>
        <w:tc>
          <w:tcPr>
            <w:tcW w:w="2977" w:type="dxa"/>
          </w:tcPr>
          <w:p w14:paraId="013DF71F"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 103.502:1995</w:t>
            </w:r>
          </w:p>
        </w:tc>
      </w:tr>
      <w:tr w:rsidR="00FA375F" w:rsidRPr="009176A3" w14:paraId="2BF2E8A8" w14:textId="77777777" w:rsidTr="003D42D0">
        <w:trPr>
          <w:cantSplit/>
        </w:trPr>
        <w:tc>
          <w:tcPr>
            <w:tcW w:w="2410" w:type="dxa"/>
            <w:vMerge/>
          </w:tcPr>
          <w:p w14:paraId="04D0139D" w14:textId="77777777" w:rsidR="00FA375F" w:rsidRPr="009176A3" w:rsidRDefault="00FA375F" w:rsidP="00FA375F">
            <w:pPr>
              <w:pStyle w:val="Encabezado"/>
              <w:tabs>
                <w:tab w:val="clear" w:pos="4252"/>
                <w:tab w:val="clear" w:pos="8504"/>
              </w:tabs>
              <w:spacing w:before="60" w:after="60"/>
              <w:rPr>
                <w:rFonts w:asciiTheme="minorHAnsi" w:hAnsiTheme="minorHAnsi" w:cs="Arial"/>
              </w:rPr>
            </w:pPr>
          </w:p>
        </w:tc>
        <w:tc>
          <w:tcPr>
            <w:tcW w:w="3969" w:type="dxa"/>
          </w:tcPr>
          <w:p w14:paraId="3D8D27BB"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Colapso</w:t>
            </w:r>
          </w:p>
        </w:tc>
        <w:tc>
          <w:tcPr>
            <w:tcW w:w="2977" w:type="dxa"/>
          </w:tcPr>
          <w:p w14:paraId="6B3A0586"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NLT 254:1999</w:t>
            </w:r>
          </w:p>
        </w:tc>
      </w:tr>
    </w:tbl>
    <w:p w14:paraId="20D43BFE" w14:textId="77777777" w:rsidR="00FA375F" w:rsidRPr="009176A3" w:rsidRDefault="00FA375F" w:rsidP="00FA375F">
      <w:pPr>
        <w:jc w:val="center"/>
        <w:rPr>
          <w:rFonts w:asciiTheme="minorHAnsi" w:hAnsiTheme="minorHAnsi" w:cs="Arial"/>
          <w:b/>
          <w:bCs/>
        </w:rPr>
      </w:pPr>
    </w:p>
    <w:p w14:paraId="090E3347" w14:textId="77777777" w:rsidR="00FA375F" w:rsidRPr="009176A3" w:rsidRDefault="00FA375F" w:rsidP="00FA375F">
      <w:pPr>
        <w:jc w:val="center"/>
        <w:rPr>
          <w:rFonts w:asciiTheme="minorHAnsi" w:hAnsiTheme="minorHAnsi" w:cs="Arial"/>
          <w:b/>
          <w:bCs/>
        </w:rPr>
      </w:pPr>
    </w:p>
    <w:p w14:paraId="00D1E085" w14:textId="77777777" w:rsidR="00FA375F" w:rsidRPr="009176A3" w:rsidRDefault="00FA375F" w:rsidP="00FA375F">
      <w:pPr>
        <w:jc w:val="center"/>
        <w:rPr>
          <w:rFonts w:asciiTheme="minorHAnsi" w:hAnsiTheme="minorHAnsi" w:cs="Arial"/>
          <w:b/>
          <w:bCs/>
        </w:rPr>
      </w:pPr>
      <w:r w:rsidRPr="009176A3">
        <w:rPr>
          <w:rFonts w:asciiTheme="minorHAnsi" w:hAnsiTheme="minorHAnsi" w:cs="Arial"/>
          <w:b/>
          <w:bCs/>
        </w:rPr>
        <w:t>GRUPO: ENSAYOS DE CAMPO - MOVIMIENTO DE TIERRAS</w:t>
      </w:r>
    </w:p>
    <w:p w14:paraId="0E9F0ADD" w14:textId="77777777" w:rsidR="00FA375F" w:rsidRPr="009176A3" w:rsidRDefault="00FA375F" w:rsidP="00FA375F">
      <w:pPr>
        <w:rPr>
          <w:rFonts w:asciiTheme="minorHAnsi" w:hAnsiTheme="minorHAnsi"/>
          <w:b/>
          <w:spacing w:val="-3"/>
        </w:rPr>
      </w:pPr>
    </w:p>
    <w:p w14:paraId="06706AC6"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I (Ensayos “In situ”)</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33A55CB0" w14:textId="77777777" w:rsidTr="003D42D0">
        <w:trPr>
          <w:trHeight w:val="416"/>
        </w:trPr>
        <w:tc>
          <w:tcPr>
            <w:tcW w:w="2410" w:type="dxa"/>
            <w:shd w:val="pct12" w:color="auto" w:fill="FFFFFF"/>
          </w:tcPr>
          <w:p w14:paraId="21BCEC89"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67CB013F"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71FBBC4A"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617368B4"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2384AB1E" w14:textId="0F2377E7"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12E866CB" w14:textId="77777777" w:rsidTr="003D42D0">
        <w:trPr>
          <w:cantSplit/>
        </w:trPr>
        <w:tc>
          <w:tcPr>
            <w:tcW w:w="2410" w:type="dxa"/>
            <w:vMerge w:val="restart"/>
          </w:tcPr>
          <w:p w14:paraId="69E1AE04"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Suelos</w:t>
            </w:r>
          </w:p>
        </w:tc>
        <w:tc>
          <w:tcPr>
            <w:tcW w:w="3969" w:type="dxa"/>
            <w:vAlign w:val="center"/>
          </w:tcPr>
          <w:p w14:paraId="11DDC6BE"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Densidad in situ</w:t>
            </w:r>
          </w:p>
        </w:tc>
        <w:tc>
          <w:tcPr>
            <w:tcW w:w="2977" w:type="dxa"/>
            <w:vAlign w:val="center"/>
          </w:tcPr>
          <w:p w14:paraId="041E2119"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 xml:space="preserve">ASTM D6938-08a </w:t>
            </w:r>
          </w:p>
        </w:tc>
      </w:tr>
      <w:tr w:rsidR="00FA375F" w:rsidRPr="009176A3" w14:paraId="2ED77D46" w14:textId="77777777" w:rsidTr="003D42D0">
        <w:trPr>
          <w:cantSplit/>
        </w:trPr>
        <w:tc>
          <w:tcPr>
            <w:tcW w:w="2410" w:type="dxa"/>
            <w:vMerge/>
          </w:tcPr>
          <w:p w14:paraId="78BC41C0"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p>
        </w:tc>
        <w:tc>
          <w:tcPr>
            <w:tcW w:w="3969" w:type="dxa"/>
            <w:vAlign w:val="center"/>
          </w:tcPr>
          <w:p w14:paraId="693351F1"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Placa de carga</w:t>
            </w:r>
          </w:p>
        </w:tc>
        <w:tc>
          <w:tcPr>
            <w:tcW w:w="2977" w:type="dxa"/>
            <w:vAlign w:val="center"/>
          </w:tcPr>
          <w:p w14:paraId="70DB79AB"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NLT 357/98</w:t>
            </w:r>
          </w:p>
        </w:tc>
      </w:tr>
    </w:tbl>
    <w:p w14:paraId="1BEDAC7D" w14:textId="668BBD62" w:rsidR="004531EB" w:rsidRDefault="004531EB" w:rsidP="00B12200">
      <w:pPr>
        <w:widowControl/>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left="1418"/>
        <w:jc w:val="both"/>
        <w:rPr>
          <w:rFonts w:asciiTheme="minorHAnsi" w:hAnsiTheme="minorHAnsi" w:cs="Arial"/>
          <w:b/>
          <w:bCs/>
        </w:rPr>
      </w:pPr>
    </w:p>
    <w:p w14:paraId="19ED4733" w14:textId="77777777" w:rsidR="004531EB" w:rsidRDefault="004531EB">
      <w:pPr>
        <w:widowControl/>
        <w:spacing w:after="200" w:line="276" w:lineRule="auto"/>
        <w:rPr>
          <w:rFonts w:asciiTheme="minorHAnsi" w:hAnsiTheme="minorHAnsi" w:cs="Arial"/>
          <w:b/>
          <w:bCs/>
        </w:rPr>
      </w:pPr>
      <w:r>
        <w:rPr>
          <w:rFonts w:asciiTheme="minorHAnsi" w:hAnsiTheme="minorHAnsi" w:cs="Arial"/>
          <w:b/>
          <w:bCs/>
        </w:rPr>
        <w:br w:type="page"/>
      </w:r>
    </w:p>
    <w:p w14:paraId="07FF0AE2" w14:textId="77777777" w:rsidR="00FA375F" w:rsidRPr="009176A3" w:rsidRDefault="00FA375F" w:rsidP="00B12200">
      <w:pPr>
        <w:widowControl/>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left="1418"/>
        <w:jc w:val="both"/>
        <w:rPr>
          <w:rFonts w:asciiTheme="minorHAnsi" w:hAnsiTheme="minorHAnsi" w:cs="Arial"/>
          <w:b/>
          <w:bCs/>
        </w:rPr>
      </w:pPr>
    </w:p>
    <w:p w14:paraId="5E5140EA" w14:textId="77777777" w:rsidR="00FA375F" w:rsidRPr="009176A3" w:rsidRDefault="00FA375F" w:rsidP="00FA375F">
      <w:pPr>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left="1058"/>
        <w:jc w:val="both"/>
        <w:rPr>
          <w:rFonts w:asciiTheme="minorHAnsi" w:hAnsiTheme="minorHAnsi" w:cs="Arial"/>
          <w:b/>
          <w:bCs/>
        </w:rPr>
      </w:pPr>
    </w:p>
    <w:p w14:paraId="6E342F6A" w14:textId="77777777" w:rsidR="00FA375F" w:rsidRPr="009176A3" w:rsidRDefault="00FA375F" w:rsidP="00B12200">
      <w:pPr>
        <w:widowControl/>
        <w:numPr>
          <w:ilvl w:val="1"/>
          <w:numId w:val="14"/>
        </w:numPr>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firstLine="414"/>
        <w:jc w:val="both"/>
        <w:rPr>
          <w:rFonts w:asciiTheme="minorHAnsi" w:hAnsiTheme="minorHAnsi" w:cs="Arial"/>
          <w:b/>
          <w:bCs/>
        </w:rPr>
      </w:pPr>
      <w:r w:rsidRPr="009176A3">
        <w:rPr>
          <w:rFonts w:asciiTheme="minorHAnsi" w:hAnsiTheme="minorHAnsi" w:cs="Arial"/>
          <w:b/>
          <w:bCs/>
        </w:rPr>
        <w:t>CAMPO:</w:t>
      </w:r>
      <w:r w:rsidRPr="009176A3">
        <w:rPr>
          <w:rFonts w:asciiTheme="minorHAnsi" w:hAnsiTheme="minorHAnsi" w:cs="Arial"/>
          <w:b/>
          <w:bCs/>
        </w:rPr>
        <w:tab/>
        <w:t>PAVIMENTOS BITUMINOSOS</w:t>
      </w:r>
    </w:p>
    <w:p w14:paraId="630BF09D" w14:textId="77777777" w:rsidR="00FA375F" w:rsidRPr="009176A3" w:rsidRDefault="00FA375F" w:rsidP="00FA375F">
      <w:pPr>
        <w:tabs>
          <w:tab w:val="left" w:pos="-142"/>
          <w:tab w:val="left" w:pos="259"/>
          <w:tab w:val="left" w:pos="1440"/>
          <w:tab w:val="left" w:pos="1843"/>
          <w:tab w:val="left" w:pos="2880"/>
          <w:tab w:val="left" w:pos="3600"/>
          <w:tab w:val="left" w:pos="4320"/>
          <w:tab w:val="left" w:pos="5040"/>
          <w:tab w:val="left" w:pos="5443"/>
          <w:tab w:val="left" w:pos="5760"/>
          <w:tab w:val="left" w:pos="6048"/>
          <w:tab w:val="left" w:pos="6221"/>
          <w:tab w:val="left" w:pos="6480"/>
          <w:tab w:val="left" w:pos="6739"/>
          <w:tab w:val="left" w:pos="6998"/>
          <w:tab w:val="left" w:pos="7200"/>
          <w:tab w:val="left" w:pos="7430"/>
          <w:tab w:val="left" w:pos="7690"/>
          <w:tab w:val="left" w:pos="7920"/>
          <w:tab w:val="left" w:pos="8208"/>
          <w:tab w:val="left" w:pos="8640"/>
        </w:tabs>
        <w:suppressAutoHyphens/>
        <w:ind w:left="1418"/>
        <w:jc w:val="both"/>
        <w:rPr>
          <w:rFonts w:asciiTheme="minorHAnsi" w:hAnsiTheme="minorHAnsi" w:cs="Arial"/>
          <w:b/>
          <w:bCs/>
        </w:rPr>
      </w:pPr>
    </w:p>
    <w:p w14:paraId="5C1AA1A8" w14:textId="77777777" w:rsidR="00FA375F" w:rsidRPr="009176A3" w:rsidRDefault="00FA375F" w:rsidP="00FA375F">
      <w:pPr>
        <w:jc w:val="center"/>
        <w:rPr>
          <w:rFonts w:asciiTheme="minorHAnsi" w:hAnsiTheme="minorHAnsi" w:cs="Arial"/>
          <w:b/>
          <w:bCs/>
        </w:rPr>
      </w:pPr>
      <w:r w:rsidRPr="009176A3">
        <w:rPr>
          <w:rFonts w:asciiTheme="minorHAnsi" w:hAnsiTheme="minorHAnsi" w:cs="Arial"/>
          <w:b/>
          <w:bCs/>
        </w:rPr>
        <w:t>GRUPO: ENSAYOS DE LABORATORIO - PAVIMENTOS BITUMINOSOS</w:t>
      </w:r>
    </w:p>
    <w:p w14:paraId="04B89615" w14:textId="77777777" w:rsidR="00FA375F" w:rsidRPr="009176A3" w:rsidRDefault="00FA375F" w:rsidP="00FA375F">
      <w:pPr>
        <w:rPr>
          <w:rFonts w:asciiTheme="minorHAnsi" w:hAnsiTheme="minorHAnsi"/>
          <w:b/>
          <w:spacing w:val="-3"/>
        </w:rPr>
      </w:pPr>
    </w:p>
    <w:p w14:paraId="38625442"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1425F404" w14:textId="77777777" w:rsidTr="003D42D0">
        <w:trPr>
          <w:trHeight w:val="416"/>
        </w:trPr>
        <w:tc>
          <w:tcPr>
            <w:tcW w:w="2410" w:type="dxa"/>
            <w:shd w:val="pct12" w:color="auto" w:fill="FFFFFF"/>
          </w:tcPr>
          <w:p w14:paraId="2F473D65"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5B0B283A"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56131F6C"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36A950B8"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188A7E8F" w14:textId="5EBB880C"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09106FAE" w14:textId="77777777" w:rsidTr="003D42D0">
        <w:trPr>
          <w:cantSplit/>
        </w:trPr>
        <w:tc>
          <w:tcPr>
            <w:tcW w:w="2410" w:type="dxa"/>
            <w:vMerge w:val="restart"/>
          </w:tcPr>
          <w:p w14:paraId="0F0EFC8C"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Mezclas Bituminosas</w:t>
            </w:r>
          </w:p>
        </w:tc>
        <w:tc>
          <w:tcPr>
            <w:tcW w:w="3969" w:type="dxa"/>
            <w:vAlign w:val="center"/>
          </w:tcPr>
          <w:p w14:paraId="4CFB3816"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Preparación de muestras para contenido en ligante, agua y granulometría</w:t>
            </w:r>
          </w:p>
        </w:tc>
        <w:tc>
          <w:tcPr>
            <w:tcW w:w="2977" w:type="dxa"/>
          </w:tcPr>
          <w:p w14:paraId="5CA38ACB"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12697-28:2001</w:t>
            </w:r>
          </w:p>
        </w:tc>
      </w:tr>
      <w:tr w:rsidR="00FA375F" w:rsidRPr="00DE4B3E" w14:paraId="56B63CC4" w14:textId="77777777" w:rsidTr="003D42D0">
        <w:trPr>
          <w:cantSplit/>
        </w:trPr>
        <w:tc>
          <w:tcPr>
            <w:tcW w:w="2410" w:type="dxa"/>
            <w:vMerge/>
          </w:tcPr>
          <w:p w14:paraId="56992932" w14:textId="77777777" w:rsidR="00FA375F" w:rsidRPr="009176A3" w:rsidRDefault="00FA375F" w:rsidP="00FA375F">
            <w:pPr>
              <w:pStyle w:val="Encabezado"/>
              <w:tabs>
                <w:tab w:val="clear" w:pos="4252"/>
                <w:tab w:val="clear" w:pos="8504"/>
              </w:tabs>
              <w:spacing w:before="120"/>
              <w:rPr>
                <w:rFonts w:asciiTheme="minorHAnsi" w:hAnsiTheme="minorHAnsi" w:cs="Arial"/>
                <w:sz w:val="20"/>
              </w:rPr>
            </w:pPr>
          </w:p>
        </w:tc>
        <w:tc>
          <w:tcPr>
            <w:tcW w:w="3969" w:type="dxa"/>
            <w:vAlign w:val="center"/>
          </w:tcPr>
          <w:p w14:paraId="4CCE4BD7"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Preparación de muestras mediante compactador de impactos</w:t>
            </w:r>
          </w:p>
        </w:tc>
        <w:tc>
          <w:tcPr>
            <w:tcW w:w="2977" w:type="dxa"/>
          </w:tcPr>
          <w:p w14:paraId="2140476E"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UNE-EN 12697-30:2006</w:t>
            </w:r>
          </w:p>
          <w:p w14:paraId="3A011603"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12697-30:2006/A1:2007</w:t>
            </w:r>
          </w:p>
        </w:tc>
      </w:tr>
      <w:tr w:rsidR="00FA375F" w:rsidRPr="009176A3" w14:paraId="034E3C44" w14:textId="77777777" w:rsidTr="003D42D0">
        <w:trPr>
          <w:cantSplit/>
        </w:trPr>
        <w:tc>
          <w:tcPr>
            <w:tcW w:w="2410" w:type="dxa"/>
            <w:vMerge/>
          </w:tcPr>
          <w:p w14:paraId="28461694" w14:textId="77777777" w:rsidR="00FA375F" w:rsidRPr="00664E1B" w:rsidRDefault="00FA375F" w:rsidP="00FA375F">
            <w:pPr>
              <w:pStyle w:val="Encabezado"/>
              <w:tabs>
                <w:tab w:val="clear" w:pos="4252"/>
                <w:tab w:val="clear" w:pos="8504"/>
              </w:tabs>
              <w:spacing w:before="120"/>
              <w:rPr>
                <w:rFonts w:asciiTheme="minorHAnsi" w:hAnsiTheme="minorHAnsi" w:cs="Arial"/>
                <w:sz w:val="20"/>
                <w:lang w:val="fr-FR"/>
              </w:rPr>
            </w:pPr>
          </w:p>
        </w:tc>
        <w:tc>
          <w:tcPr>
            <w:tcW w:w="3969" w:type="dxa"/>
            <w:vAlign w:val="center"/>
          </w:tcPr>
          <w:p w14:paraId="23DCEA68"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Contenido de ligante soluble</w:t>
            </w:r>
          </w:p>
        </w:tc>
        <w:tc>
          <w:tcPr>
            <w:tcW w:w="2977" w:type="dxa"/>
          </w:tcPr>
          <w:p w14:paraId="6D196BEC"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12697-1:2006</w:t>
            </w:r>
          </w:p>
        </w:tc>
      </w:tr>
      <w:tr w:rsidR="00FA375F" w:rsidRPr="00DE4B3E" w14:paraId="6B0E39F7" w14:textId="77777777" w:rsidTr="003D42D0">
        <w:trPr>
          <w:cantSplit/>
        </w:trPr>
        <w:tc>
          <w:tcPr>
            <w:tcW w:w="2410" w:type="dxa"/>
            <w:vMerge/>
          </w:tcPr>
          <w:p w14:paraId="6B6AB62C" w14:textId="77777777" w:rsidR="00FA375F" w:rsidRPr="009176A3" w:rsidRDefault="00FA375F" w:rsidP="00FA375F">
            <w:pPr>
              <w:pStyle w:val="Encabezado"/>
              <w:tabs>
                <w:tab w:val="clear" w:pos="4252"/>
                <w:tab w:val="clear" w:pos="8504"/>
              </w:tabs>
              <w:spacing w:before="120"/>
              <w:rPr>
                <w:rFonts w:asciiTheme="minorHAnsi" w:hAnsiTheme="minorHAnsi" w:cs="Arial"/>
                <w:sz w:val="20"/>
              </w:rPr>
            </w:pPr>
          </w:p>
        </w:tc>
        <w:tc>
          <w:tcPr>
            <w:tcW w:w="3969" w:type="dxa"/>
            <w:vAlign w:val="center"/>
          </w:tcPr>
          <w:p w14:paraId="77DB9C09"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Granulometría</w:t>
            </w:r>
          </w:p>
        </w:tc>
        <w:tc>
          <w:tcPr>
            <w:tcW w:w="2977" w:type="dxa"/>
          </w:tcPr>
          <w:p w14:paraId="3EFE0553"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UNE-EN 12697-2:2003</w:t>
            </w:r>
          </w:p>
          <w:p w14:paraId="321F04F7"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12697-2:2003/A1:2007</w:t>
            </w:r>
          </w:p>
        </w:tc>
      </w:tr>
      <w:tr w:rsidR="00FA375F" w:rsidRPr="009176A3" w14:paraId="3B740DB3" w14:textId="77777777" w:rsidTr="003D42D0">
        <w:trPr>
          <w:cantSplit/>
        </w:trPr>
        <w:tc>
          <w:tcPr>
            <w:tcW w:w="2410" w:type="dxa"/>
            <w:vMerge/>
          </w:tcPr>
          <w:p w14:paraId="1BD2A873" w14:textId="77777777" w:rsidR="00FA375F" w:rsidRPr="00664E1B" w:rsidRDefault="00FA375F" w:rsidP="00FA375F">
            <w:pPr>
              <w:pStyle w:val="Encabezado"/>
              <w:tabs>
                <w:tab w:val="clear" w:pos="4252"/>
                <w:tab w:val="clear" w:pos="8504"/>
              </w:tabs>
              <w:spacing w:before="120"/>
              <w:rPr>
                <w:rFonts w:asciiTheme="minorHAnsi" w:hAnsiTheme="minorHAnsi" w:cs="Arial"/>
                <w:sz w:val="20"/>
                <w:lang w:val="fr-FR"/>
              </w:rPr>
            </w:pPr>
          </w:p>
        </w:tc>
        <w:tc>
          <w:tcPr>
            <w:tcW w:w="3969" w:type="dxa"/>
            <w:vAlign w:val="center"/>
          </w:tcPr>
          <w:p w14:paraId="7B951705"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Densidad máxima</w:t>
            </w:r>
          </w:p>
        </w:tc>
        <w:tc>
          <w:tcPr>
            <w:tcW w:w="2977" w:type="dxa"/>
          </w:tcPr>
          <w:p w14:paraId="21A11374"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12697-5:2010</w:t>
            </w:r>
          </w:p>
        </w:tc>
      </w:tr>
      <w:tr w:rsidR="00FA375F" w:rsidRPr="00DE4B3E" w14:paraId="5001BBB5" w14:textId="77777777" w:rsidTr="003D42D0">
        <w:trPr>
          <w:cantSplit/>
        </w:trPr>
        <w:tc>
          <w:tcPr>
            <w:tcW w:w="2410" w:type="dxa"/>
            <w:vMerge/>
          </w:tcPr>
          <w:p w14:paraId="6E3E6D95" w14:textId="77777777" w:rsidR="00FA375F" w:rsidRPr="009176A3" w:rsidRDefault="00FA375F" w:rsidP="00FA375F">
            <w:pPr>
              <w:pStyle w:val="Encabezado"/>
              <w:tabs>
                <w:tab w:val="clear" w:pos="4252"/>
                <w:tab w:val="clear" w:pos="8504"/>
              </w:tabs>
              <w:spacing w:before="120"/>
              <w:rPr>
                <w:rFonts w:asciiTheme="minorHAnsi" w:hAnsiTheme="minorHAnsi" w:cs="Arial"/>
                <w:sz w:val="20"/>
              </w:rPr>
            </w:pPr>
          </w:p>
        </w:tc>
        <w:tc>
          <w:tcPr>
            <w:tcW w:w="3969" w:type="dxa"/>
            <w:vAlign w:val="center"/>
          </w:tcPr>
          <w:p w14:paraId="6BFED9FF"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Densidad aparente por método hidrostático</w:t>
            </w:r>
          </w:p>
        </w:tc>
        <w:tc>
          <w:tcPr>
            <w:tcW w:w="2977" w:type="dxa"/>
          </w:tcPr>
          <w:p w14:paraId="2AFE08FE"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UNE-EN 12697-6:2003</w:t>
            </w:r>
          </w:p>
          <w:p w14:paraId="6EABCDC4"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12697-6:2003/A1:2007</w:t>
            </w:r>
          </w:p>
        </w:tc>
      </w:tr>
      <w:tr w:rsidR="00FA375F" w:rsidRPr="009176A3" w14:paraId="464B5D05" w14:textId="77777777" w:rsidTr="003D42D0">
        <w:trPr>
          <w:cantSplit/>
        </w:trPr>
        <w:tc>
          <w:tcPr>
            <w:tcW w:w="2410" w:type="dxa"/>
            <w:vMerge/>
          </w:tcPr>
          <w:p w14:paraId="6D8AF0FC" w14:textId="77777777" w:rsidR="00FA375F" w:rsidRPr="00664E1B" w:rsidRDefault="00FA375F" w:rsidP="00FA375F">
            <w:pPr>
              <w:pStyle w:val="Encabezado"/>
              <w:tabs>
                <w:tab w:val="clear" w:pos="4252"/>
                <w:tab w:val="clear" w:pos="8504"/>
              </w:tabs>
              <w:spacing w:before="120"/>
              <w:rPr>
                <w:rFonts w:asciiTheme="minorHAnsi" w:hAnsiTheme="minorHAnsi" w:cs="Arial"/>
                <w:sz w:val="20"/>
                <w:lang w:val="fr-FR"/>
              </w:rPr>
            </w:pPr>
          </w:p>
        </w:tc>
        <w:tc>
          <w:tcPr>
            <w:tcW w:w="3969" w:type="dxa"/>
            <w:vAlign w:val="center"/>
          </w:tcPr>
          <w:p w14:paraId="064BD269"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Contenido de huecos</w:t>
            </w:r>
          </w:p>
        </w:tc>
        <w:tc>
          <w:tcPr>
            <w:tcW w:w="2977" w:type="dxa"/>
          </w:tcPr>
          <w:p w14:paraId="25D3B820"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12697-8:2003</w:t>
            </w:r>
          </w:p>
        </w:tc>
      </w:tr>
      <w:tr w:rsidR="00FA375F" w:rsidRPr="009176A3" w14:paraId="3FC45713" w14:textId="77777777" w:rsidTr="003D42D0">
        <w:trPr>
          <w:cantSplit/>
        </w:trPr>
        <w:tc>
          <w:tcPr>
            <w:tcW w:w="2410" w:type="dxa"/>
            <w:vMerge/>
          </w:tcPr>
          <w:p w14:paraId="543C67E6" w14:textId="77777777" w:rsidR="00FA375F" w:rsidRPr="009176A3" w:rsidRDefault="00FA375F" w:rsidP="00FA375F">
            <w:pPr>
              <w:pStyle w:val="Encabezado"/>
              <w:tabs>
                <w:tab w:val="clear" w:pos="4252"/>
                <w:tab w:val="clear" w:pos="8504"/>
              </w:tabs>
              <w:spacing w:before="120"/>
              <w:rPr>
                <w:rFonts w:asciiTheme="minorHAnsi" w:hAnsiTheme="minorHAnsi" w:cs="Arial"/>
                <w:sz w:val="20"/>
              </w:rPr>
            </w:pPr>
          </w:p>
        </w:tc>
        <w:tc>
          <w:tcPr>
            <w:tcW w:w="3969" w:type="dxa"/>
            <w:vAlign w:val="center"/>
          </w:tcPr>
          <w:p w14:paraId="2C6ACFA7"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Sensibilidad al agua</w:t>
            </w:r>
          </w:p>
        </w:tc>
        <w:tc>
          <w:tcPr>
            <w:tcW w:w="2977" w:type="dxa"/>
          </w:tcPr>
          <w:p w14:paraId="18ACFF21"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12697-12:2009</w:t>
            </w:r>
          </w:p>
        </w:tc>
      </w:tr>
      <w:tr w:rsidR="00FA375F" w:rsidRPr="009176A3" w14:paraId="279F65CE" w14:textId="77777777" w:rsidTr="003D42D0">
        <w:trPr>
          <w:cantSplit/>
          <w:trHeight w:val="59"/>
        </w:trPr>
        <w:tc>
          <w:tcPr>
            <w:tcW w:w="2410" w:type="dxa"/>
            <w:vMerge/>
          </w:tcPr>
          <w:p w14:paraId="6A4D55AE" w14:textId="77777777" w:rsidR="00FA375F" w:rsidRPr="009176A3" w:rsidRDefault="00FA375F" w:rsidP="00FA375F">
            <w:pPr>
              <w:pStyle w:val="Encabezado"/>
              <w:tabs>
                <w:tab w:val="clear" w:pos="4252"/>
                <w:tab w:val="clear" w:pos="8504"/>
              </w:tabs>
              <w:spacing w:before="120"/>
              <w:rPr>
                <w:rFonts w:asciiTheme="minorHAnsi" w:hAnsiTheme="minorHAnsi" w:cs="Arial"/>
                <w:sz w:val="20"/>
              </w:rPr>
            </w:pPr>
          </w:p>
        </w:tc>
        <w:tc>
          <w:tcPr>
            <w:tcW w:w="3969" w:type="dxa"/>
            <w:vAlign w:val="center"/>
          </w:tcPr>
          <w:p w14:paraId="33DCF5FD"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Resistencia a tracción indirecta</w:t>
            </w:r>
          </w:p>
        </w:tc>
        <w:tc>
          <w:tcPr>
            <w:tcW w:w="2977" w:type="dxa"/>
          </w:tcPr>
          <w:p w14:paraId="3ED5B577"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12697-23:2004</w:t>
            </w:r>
          </w:p>
        </w:tc>
      </w:tr>
      <w:tr w:rsidR="00FA375F" w:rsidRPr="00DE4B3E" w14:paraId="21C61F7D" w14:textId="77777777" w:rsidTr="003D42D0">
        <w:trPr>
          <w:cantSplit/>
        </w:trPr>
        <w:tc>
          <w:tcPr>
            <w:tcW w:w="2410" w:type="dxa"/>
            <w:vMerge/>
          </w:tcPr>
          <w:p w14:paraId="291165EE" w14:textId="77777777" w:rsidR="00FA375F" w:rsidRPr="009176A3" w:rsidRDefault="00FA375F" w:rsidP="00FA375F">
            <w:pPr>
              <w:pStyle w:val="Encabezado"/>
              <w:tabs>
                <w:tab w:val="clear" w:pos="4252"/>
                <w:tab w:val="clear" w:pos="8504"/>
              </w:tabs>
              <w:spacing w:before="120"/>
              <w:rPr>
                <w:rFonts w:asciiTheme="minorHAnsi" w:hAnsiTheme="minorHAnsi" w:cs="Arial"/>
                <w:sz w:val="20"/>
              </w:rPr>
            </w:pPr>
          </w:p>
        </w:tc>
        <w:tc>
          <w:tcPr>
            <w:tcW w:w="3969" w:type="dxa"/>
            <w:vAlign w:val="center"/>
          </w:tcPr>
          <w:p w14:paraId="1B8029FD"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Estabilidad y deformación plástica. Ensayo Marshall</w:t>
            </w:r>
          </w:p>
        </w:tc>
        <w:tc>
          <w:tcPr>
            <w:tcW w:w="2977" w:type="dxa"/>
          </w:tcPr>
          <w:p w14:paraId="1ED7902D"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UNE-EN 12697-34:2006</w:t>
            </w:r>
          </w:p>
          <w:p w14:paraId="4EC2C9D7"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12697-34:2006/A1:2007</w:t>
            </w:r>
          </w:p>
        </w:tc>
      </w:tr>
      <w:tr w:rsidR="00FA375F" w:rsidRPr="009176A3" w14:paraId="61285055" w14:textId="77777777" w:rsidTr="003D42D0">
        <w:trPr>
          <w:cantSplit/>
        </w:trPr>
        <w:tc>
          <w:tcPr>
            <w:tcW w:w="2410" w:type="dxa"/>
            <w:vMerge/>
          </w:tcPr>
          <w:p w14:paraId="48B2C4D8" w14:textId="77777777" w:rsidR="00FA375F" w:rsidRPr="00664E1B" w:rsidRDefault="00FA375F" w:rsidP="00FA375F">
            <w:pPr>
              <w:pStyle w:val="Encabezado"/>
              <w:tabs>
                <w:tab w:val="clear" w:pos="4252"/>
                <w:tab w:val="clear" w:pos="8504"/>
              </w:tabs>
              <w:spacing w:before="120"/>
              <w:rPr>
                <w:rFonts w:asciiTheme="minorHAnsi" w:hAnsiTheme="minorHAnsi" w:cs="Arial"/>
                <w:sz w:val="20"/>
                <w:lang w:val="fr-FR"/>
              </w:rPr>
            </w:pPr>
          </w:p>
        </w:tc>
        <w:tc>
          <w:tcPr>
            <w:tcW w:w="3969" w:type="dxa"/>
            <w:vAlign w:val="center"/>
          </w:tcPr>
          <w:p w14:paraId="0D36626C"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Contenido en ligante por ignición</w:t>
            </w:r>
          </w:p>
        </w:tc>
        <w:tc>
          <w:tcPr>
            <w:tcW w:w="2977" w:type="dxa"/>
          </w:tcPr>
          <w:p w14:paraId="7A6A7570"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12697-39:2006</w:t>
            </w:r>
          </w:p>
        </w:tc>
      </w:tr>
    </w:tbl>
    <w:p w14:paraId="629EB673" w14:textId="77777777" w:rsidR="00FA375F" w:rsidRPr="009176A3" w:rsidRDefault="00FA375F" w:rsidP="00FA375F">
      <w:pPr>
        <w:jc w:val="center"/>
        <w:rPr>
          <w:rFonts w:asciiTheme="minorHAnsi" w:hAnsiTheme="minorHAnsi" w:cs="Arial"/>
          <w:b/>
          <w:bCs/>
        </w:rPr>
      </w:pPr>
    </w:p>
    <w:p w14:paraId="7DCA575B"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TOMA DE MUESTRA</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30702781" w14:textId="77777777" w:rsidTr="003D42D0">
        <w:trPr>
          <w:trHeight w:val="416"/>
        </w:trPr>
        <w:tc>
          <w:tcPr>
            <w:tcW w:w="2410" w:type="dxa"/>
            <w:shd w:val="pct12" w:color="auto" w:fill="FFFFFF"/>
          </w:tcPr>
          <w:p w14:paraId="56862861"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73C807D9"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5BE1FE46"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07E4B9BF"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6CB68098" w14:textId="5B5F17DD"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17E0FEE2" w14:textId="77777777" w:rsidTr="003D42D0">
        <w:trPr>
          <w:cantSplit/>
          <w:trHeight w:val="335"/>
        </w:trPr>
        <w:tc>
          <w:tcPr>
            <w:tcW w:w="2410" w:type="dxa"/>
          </w:tcPr>
          <w:p w14:paraId="59A84313"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Mezclas Bituminosas</w:t>
            </w:r>
          </w:p>
        </w:tc>
        <w:tc>
          <w:tcPr>
            <w:tcW w:w="3969" w:type="dxa"/>
          </w:tcPr>
          <w:p w14:paraId="2722071F"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Toma de muestra para los ensayos incluidos en grupo Pavimentos Bituminosos</w:t>
            </w:r>
          </w:p>
        </w:tc>
        <w:tc>
          <w:tcPr>
            <w:tcW w:w="2977" w:type="dxa"/>
          </w:tcPr>
          <w:p w14:paraId="5F77F438"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12697-27:2001</w:t>
            </w:r>
          </w:p>
        </w:tc>
      </w:tr>
    </w:tbl>
    <w:p w14:paraId="2D9EE537" w14:textId="77777777" w:rsidR="00FA375F" w:rsidRPr="009176A3" w:rsidRDefault="00FA375F" w:rsidP="00FA375F">
      <w:pPr>
        <w:jc w:val="center"/>
        <w:rPr>
          <w:rFonts w:asciiTheme="minorHAnsi" w:hAnsiTheme="minorHAnsi" w:cs="Arial"/>
          <w:b/>
          <w:bCs/>
        </w:rPr>
      </w:pPr>
    </w:p>
    <w:p w14:paraId="43CC42E6" w14:textId="77777777" w:rsidR="00FA375F" w:rsidRPr="00DE4B3E" w:rsidRDefault="00FA375F" w:rsidP="00FA375F">
      <w:pPr>
        <w:jc w:val="center"/>
        <w:rPr>
          <w:rFonts w:asciiTheme="minorHAnsi" w:hAnsiTheme="minorHAnsi" w:cs="Arial"/>
          <w:b/>
          <w:bCs/>
          <w:lang w:val="pt-PT"/>
        </w:rPr>
      </w:pPr>
      <w:r w:rsidRPr="00DE4B3E">
        <w:rPr>
          <w:rFonts w:asciiTheme="minorHAnsi" w:hAnsiTheme="minorHAnsi" w:cs="Arial"/>
          <w:b/>
          <w:bCs/>
          <w:lang w:val="pt-PT"/>
        </w:rPr>
        <w:t>GRUPO: ENSAYOS DE CAMPO - PAVIMENTOS BITUMINOSOS</w:t>
      </w:r>
    </w:p>
    <w:p w14:paraId="0E2F5C2E" w14:textId="77777777" w:rsidR="00FA375F" w:rsidRPr="00DE4B3E" w:rsidRDefault="00FA375F" w:rsidP="00FA375F">
      <w:pPr>
        <w:jc w:val="center"/>
        <w:rPr>
          <w:rFonts w:asciiTheme="minorHAnsi" w:hAnsiTheme="minorHAnsi" w:cs="Arial"/>
          <w:b/>
          <w:bCs/>
          <w:lang w:val="pt-PT"/>
        </w:rPr>
      </w:pPr>
    </w:p>
    <w:p w14:paraId="49F01665"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0 (Ensayos en el laboratorio permanente)</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294CD68B" w14:textId="77777777" w:rsidTr="003D42D0">
        <w:trPr>
          <w:trHeight w:val="416"/>
        </w:trPr>
        <w:tc>
          <w:tcPr>
            <w:tcW w:w="2410" w:type="dxa"/>
            <w:shd w:val="pct12" w:color="auto" w:fill="FFFFFF"/>
          </w:tcPr>
          <w:p w14:paraId="1A97F7B0"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5305C9FE"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2022F1D0"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77A3788C"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555497B5" w14:textId="6A235B84"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DE4B3E" w14:paraId="774F314A" w14:textId="77777777" w:rsidTr="003D42D0">
        <w:trPr>
          <w:cantSplit/>
          <w:trHeight w:val="308"/>
        </w:trPr>
        <w:tc>
          <w:tcPr>
            <w:tcW w:w="2410" w:type="dxa"/>
            <w:vMerge w:val="restart"/>
          </w:tcPr>
          <w:p w14:paraId="03CF5988"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Mezclas Bituminosas</w:t>
            </w:r>
          </w:p>
        </w:tc>
        <w:tc>
          <w:tcPr>
            <w:tcW w:w="3969" w:type="dxa"/>
          </w:tcPr>
          <w:p w14:paraId="44AA716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Densidad aparente por método hidrostático</w:t>
            </w:r>
          </w:p>
        </w:tc>
        <w:tc>
          <w:tcPr>
            <w:tcW w:w="2977" w:type="dxa"/>
          </w:tcPr>
          <w:p w14:paraId="59CC47D7" w14:textId="77777777" w:rsidR="00FA375F" w:rsidRPr="00664E1B" w:rsidRDefault="00FA375F" w:rsidP="00FA375F">
            <w:pPr>
              <w:spacing w:before="60"/>
              <w:rPr>
                <w:rFonts w:asciiTheme="minorHAnsi" w:hAnsiTheme="minorHAnsi" w:cs="Arial"/>
                <w:sz w:val="20"/>
                <w:lang w:val="fr-FR"/>
              </w:rPr>
            </w:pPr>
            <w:r w:rsidRPr="00664E1B">
              <w:rPr>
                <w:rFonts w:asciiTheme="minorHAnsi" w:hAnsiTheme="minorHAnsi" w:cs="Arial"/>
                <w:sz w:val="20"/>
                <w:lang w:val="fr-FR"/>
              </w:rPr>
              <w:t>UNE-EN 12697-06:2003</w:t>
            </w:r>
          </w:p>
          <w:p w14:paraId="0CECE664" w14:textId="77777777" w:rsidR="00FA375F" w:rsidRPr="00664E1B" w:rsidRDefault="00FA375F" w:rsidP="00FA375F">
            <w:pPr>
              <w:spacing w:after="60"/>
              <w:rPr>
                <w:rFonts w:asciiTheme="minorHAnsi" w:hAnsiTheme="minorHAnsi" w:cs="Arial"/>
                <w:sz w:val="20"/>
                <w:lang w:val="fr-FR"/>
              </w:rPr>
            </w:pPr>
            <w:r w:rsidRPr="00664E1B">
              <w:rPr>
                <w:rFonts w:asciiTheme="minorHAnsi" w:hAnsiTheme="minorHAnsi" w:cs="Arial"/>
                <w:sz w:val="20"/>
                <w:lang w:val="fr-FR"/>
              </w:rPr>
              <w:t>UNE-EN 12697-06:2003/A1:2007</w:t>
            </w:r>
          </w:p>
        </w:tc>
      </w:tr>
      <w:tr w:rsidR="00FA375F" w:rsidRPr="009176A3" w14:paraId="75FD9125" w14:textId="77777777" w:rsidTr="003D42D0">
        <w:trPr>
          <w:cantSplit/>
        </w:trPr>
        <w:tc>
          <w:tcPr>
            <w:tcW w:w="2410" w:type="dxa"/>
            <w:vMerge/>
          </w:tcPr>
          <w:p w14:paraId="3422CF1B" w14:textId="77777777" w:rsidR="00FA375F" w:rsidRPr="00664E1B" w:rsidRDefault="00FA375F" w:rsidP="00FA375F">
            <w:pPr>
              <w:pStyle w:val="Encabezado"/>
              <w:tabs>
                <w:tab w:val="clear" w:pos="4252"/>
                <w:tab w:val="clear" w:pos="8504"/>
              </w:tabs>
              <w:spacing w:before="60" w:after="60"/>
              <w:rPr>
                <w:rFonts w:asciiTheme="minorHAnsi" w:hAnsiTheme="minorHAnsi" w:cs="Arial"/>
                <w:sz w:val="20"/>
                <w:lang w:val="fr-FR"/>
              </w:rPr>
            </w:pPr>
          </w:p>
        </w:tc>
        <w:tc>
          <w:tcPr>
            <w:tcW w:w="3969" w:type="dxa"/>
          </w:tcPr>
          <w:p w14:paraId="367015F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Contenido de huecos</w:t>
            </w:r>
          </w:p>
        </w:tc>
        <w:tc>
          <w:tcPr>
            <w:tcW w:w="2977" w:type="dxa"/>
          </w:tcPr>
          <w:p w14:paraId="0506EEA3"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12697-8:2003</w:t>
            </w:r>
          </w:p>
        </w:tc>
      </w:tr>
      <w:tr w:rsidR="00FA375F" w:rsidRPr="009176A3" w14:paraId="581F4AE5" w14:textId="77777777" w:rsidTr="003D42D0">
        <w:trPr>
          <w:cantSplit/>
        </w:trPr>
        <w:tc>
          <w:tcPr>
            <w:tcW w:w="2410" w:type="dxa"/>
            <w:vMerge/>
          </w:tcPr>
          <w:p w14:paraId="1BB61F8C"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p>
        </w:tc>
        <w:tc>
          <w:tcPr>
            <w:tcW w:w="3969" w:type="dxa"/>
          </w:tcPr>
          <w:p w14:paraId="34E4EEF0"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Densidad máxima</w:t>
            </w:r>
          </w:p>
        </w:tc>
        <w:tc>
          <w:tcPr>
            <w:tcW w:w="2977" w:type="dxa"/>
          </w:tcPr>
          <w:p w14:paraId="4DAF460D" w14:textId="77777777" w:rsidR="00FA375F" w:rsidRPr="009176A3" w:rsidRDefault="00FA375F" w:rsidP="00FA375F">
            <w:pPr>
              <w:spacing w:before="60" w:after="60"/>
              <w:rPr>
                <w:rFonts w:asciiTheme="minorHAnsi" w:hAnsiTheme="minorHAnsi" w:cs="Arial"/>
                <w:sz w:val="20"/>
              </w:rPr>
            </w:pPr>
            <w:r w:rsidRPr="009176A3">
              <w:rPr>
                <w:rFonts w:asciiTheme="minorHAnsi" w:hAnsiTheme="minorHAnsi" w:cs="Arial"/>
                <w:sz w:val="20"/>
              </w:rPr>
              <w:t>UNE-EN 12697-5:2010</w:t>
            </w:r>
          </w:p>
        </w:tc>
      </w:tr>
    </w:tbl>
    <w:p w14:paraId="43891BCB" w14:textId="77777777" w:rsidR="00FA375F" w:rsidRPr="009176A3" w:rsidRDefault="00FA375F" w:rsidP="00FA375F">
      <w:pPr>
        <w:rPr>
          <w:rFonts w:asciiTheme="minorHAnsi" w:hAnsiTheme="minorHAnsi"/>
          <w:b/>
          <w:spacing w:val="-3"/>
        </w:rPr>
      </w:pPr>
    </w:p>
    <w:p w14:paraId="7DFC0419"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Categoría I (Ensayos “In situ”)</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4B8577A7" w14:textId="77777777" w:rsidTr="003D42D0">
        <w:trPr>
          <w:trHeight w:val="416"/>
        </w:trPr>
        <w:tc>
          <w:tcPr>
            <w:tcW w:w="2410" w:type="dxa"/>
            <w:shd w:val="pct12" w:color="auto" w:fill="FFFFFF"/>
          </w:tcPr>
          <w:p w14:paraId="48362C9E"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615A74D9"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6641A5A9"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7F7D35C2"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01844CDD" w14:textId="697AB5CF"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2C50B5E1" w14:textId="77777777" w:rsidTr="003D42D0">
        <w:trPr>
          <w:cantSplit/>
        </w:trPr>
        <w:tc>
          <w:tcPr>
            <w:tcW w:w="2410" w:type="dxa"/>
          </w:tcPr>
          <w:p w14:paraId="5A4C1271"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Mezclas Bituminosas</w:t>
            </w:r>
          </w:p>
        </w:tc>
        <w:tc>
          <w:tcPr>
            <w:tcW w:w="3969" w:type="dxa"/>
            <w:vAlign w:val="center"/>
          </w:tcPr>
          <w:p w14:paraId="336C5703"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 xml:space="preserve">Dimensiones </w:t>
            </w:r>
          </w:p>
        </w:tc>
        <w:tc>
          <w:tcPr>
            <w:tcW w:w="2977" w:type="dxa"/>
            <w:vAlign w:val="center"/>
          </w:tcPr>
          <w:p w14:paraId="5E52DF63"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12697-29:2003</w:t>
            </w:r>
          </w:p>
        </w:tc>
      </w:tr>
    </w:tbl>
    <w:p w14:paraId="2F5E3535" w14:textId="77777777" w:rsidR="00FA375F" w:rsidRPr="009176A3" w:rsidRDefault="00FA375F" w:rsidP="00FA375F">
      <w:pPr>
        <w:jc w:val="center"/>
        <w:rPr>
          <w:rFonts w:asciiTheme="minorHAnsi" w:hAnsiTheme="minorHAnsi" w:cs="Arial"/>
          <w:b/>
          <w:bCs/>
        </w:rPr>
      </w:pPr>
    </w:p>
    <w:p w14:paraId="4C2BFC22" w14:textId="77777777" w:rsidR="00FA375F" w:rsidRPr="009176A3" w:rsidRDefault="00FA375F" w:rsidP="00FA375F">
      <w:pPr>
        <w:jc w:val="center"/>
        <w:rPr>
          <w:rFonts w:asciiTheme="minorHAnsi" w:hAnsiTheme="minorHAnsi" w:cs="Arial"/>
          <w:b/>
          <w:bCs/>
        </w:rPr>
      </w:pPr>
    </w:p>
    <w:p w14:paraId="4E7481F0" w14:textId="77777777" w:rsidR="00FA375F" w:rsidRPr="009176A3" w:rsidRDefault="00FA375F" w:rsidP="00FA375F">
      <w:pPr>
        <w:rPr>
          <w:rFonts w:asciiTheme="minorHAnsi" w:hAnsiTheme="minorHAnsi"/>
          <w:noProof/>
          <w:spacing w:val="-3"/>
          <w:highlight w:val="cyan"/>
        </w:rPr>
      </w:pPr>
      <w:r w:rsidRPr="009176A3">
        <w:rPr>
          <w:rFonts w:asciiTheme="minorHAnsi" w:hAnsiTheme="minorHAnsi"/>
          <w:b/>
          <w:spacing w:val="-3"/>
        </w:rPr>
        <w:t>TOMA DE MUESTRA</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969"/>
        <w:gridCol w:w="2977"/>
      </w:tblGrid>
      <w:tr w:rsidR="00FA375F" w:rsidRPr="009176A3" w14:paraId="213DB2C1" w14:textId="77777777" w:rsidTr="003D42D0">
        <w:trPr>
          <w:trHeight w:val="416"/>
        </w:trPr>
        <w:tc>
          <w:tcPr>
            <w:tcW w:w="2410" w:type="dxa"/>
            <w:shd w:val="pct12" w:color="auto" w:fill="FFFFFF"/>
          </w:tcPr>
          <w:p w14:paraId="66A9A901"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PRODUCTO/MATERIAL</w:t>
            </w:r>
          </w:p>
          <w:p w14:paraId="15C57CE2" w14:textId="77777777" w:rsidR="00FA375F" w:rsidRPr="009176A3" w:rsidRDefault="00FA375F" w:rsidP="00FA375F">
            <w:pPr>
              <w:spacing w:after="120"/>
              <w:jc w:val="center"/>
              <w:rPr>
                <w:rFonts w:asciiTheme="minorHAnsi" w:hAnsiTheme="minorHAnsi"/>
                <w:b/>
              </w:rPr>
            </w:pPr>
            <w:r w:rsidRPr="009176A3">
              <w:rPr>
                <w:rFonts w:asciiTheme="minorHAnsi" w:hAnsiTheme="minorHAnsi"/>
                <w:b/>
                <w:sz w:val="20"/>
              </w:rPr>
              <w:t>A ENSAYAR</w:t>
            </w:r>
          </w:p>
        </w:tc>
        <w:tc>
          <w:tcPr>
            <w:tcW w:w="3969" w:type="dxa"/>
            <w:shd w:val="pct12" w:color="auto" w:fill="FFFFFF"/>
          </w:tcPr>
          <w:p w14:paraId="5454A4B2"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ENSAYO</w:t>
            </w:r>
          </w:p>
        </w:tc>
        <w:tc>
          <w:tcPr>
            <w:tcW w:w="2977" w:type="dxa"/>
            <w:shd w:val="pct12" w:color="auto" w:fill="FFFFFF"/>
          </w:tcPr>
          <w:p w14:paraId="4E3F1C27" w14:textId="77777777" w:rsidR="00FA375F" w:rsidRPr="009176A3" w:rsidRDefault="00FA375F" w:rsidP="00FA375F">
            <w:pPr>
              <w:spacing w:before="120"/>
              <w:jc w:val="center"/>
              <w:rPr>
                <w:rFonts w:asciiTheme="minorHAnsi" w:hAnsiTheme="minorHAnsi"/>
                <w:b/>
                <w:sz w:val="20"/>
              </w:rPr>
            </w:pPr>
            <w:r w:rsidRPr="009176A3">
              <w:rPr>
                <w:rFonts w:asciiTheme="minorHAnsi" w:hAnsiTheme="minorHAnsi"/>
                <w:b/>
                <w:sz w:val="20"/>
              </w:rPr>
              <w:t>NORMA/PROCEDIMIENTO DE ENSAYO</w:t>
            </w:r>
          </w:p>
          <w:p w14:paraId="6627D5B0" w14:textId="239DC4C1" w:rsidR="00FA375F" w:rsidRPr="009176A3" w:rsidRDefault="00FA375F" w:rsidP="00547219">
            <w:pPr>
              <w:jc w:val="center"/>
              <w:rPr>
                <w:rFonts w:asciiTheme="minorHAnsi" w:hAnsiTheme="minorHAnsi"/>
                <w:b/>
                <w:sz w:val="20"/>
              </w:rPr>
            </w:pPr>
            <w:r w:rsidRPr="009176A3">
              <w:rPr>
                <w:rFonts w:asciiTheme="minorHAnsi" w:hAnsiTheme="minorHAnsi"/>
                <w:i/>
                <w:iCs/>
                <w:spacing w:val="-3"/>
                <w:sz w:val="20"/>
              </w:rPr>
              <w:t>(Ver Instrucciones-</w:t>
            </w:r>
            <w:r w:rsidR="004531EB">
              <w:rPr>
                <w:rFonts w:asciiTheme="minorHAnsi" w:hAnsiTheme="minorHAnsi"/>
                <w:i/>
                <w:iCs/>
                <w:spacing w:val="-3"/>
                <w:sz w:val="20"/>
              </w:rPr>
              <w:t>6</w:t>
            </w:r>
            <w:r w:rsidRPr="009176A3">
              <w:rPr>
                <w:rFonts w:asciiTheme="minorHAnsi" w:hAnsiTheme="minorHAnsi"/>
                <w:i/>
                <w:iCs/>
                <w:spacing w:val="-3"/>
                <w:sz w:val="20"/>
              </w:rPr>
              <w:t>)</w:t>
            </w:r>
          </w:p>
        </w:tc>
      </w:tr>
      <w:tr w:rsidR="00FA375F" w:rsidRPr="009176A3" w14:paraId="3A52F23E" w14:textId="77777777" w:rsidTr="003D42D0">
        <w:trPr>
          <w:cantSplit/>
          <w:trHeight w:val="834"/>
        </w:trPr>
        <w:tc>
          <w:tcPr>
            <w:tcW w:w="2410" w:type="dxa"/>
          </w:tcPr>
          <w:p w14:paraId="56FF6C94"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Mezclas Bituminosas</w:t>
            </w:r>
          </w:p>
        </w:tc>
        <w:tc>
          <w:tcPr>
            <w:tcW w:w="3969" w:type="dxa"/>
          </w:tcPr>
          <w:p w14:paraId="1FF55B22"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Toma de muestra para los ensayos incluidos en grupo ensayos de campo - pavimentos bituminosos</w:t>
            </w:r>
          </w:p>
        </w:tc>
        <w:tc>
          <w:tcPr>
            <w:tcW w:w="2977" w:type="dxa"/>
          </w:tcPr>
          <w:p w14:paraId="22B5FA60" w14:textId="77777777" w:rsidR="00FA375F" w:rsidRPr="009176A3" w:rsidRDefault="00FA375F" w:rsidP="00FA375F">
            <w:pPr>
              <w:pStyle w:val="Encabezado"/>
              <w:tabs>
                <w:tab w:val="clear" w:pos="4252"/>
                <w:tab w:val="clear" w:pos="8504"/>
              </w:tabs>
              <w:spacing w:before="60" w:after="60"/>
              <w:rPr>
                <w:rFonts w:asciiTheme="minorHAnsi" w:hAnsiTheme="minorHAnsi" w:cs="Arial"/>
                <w:sz w:val="20"/>
              </w:rPr>
            </w:pPr>
            <w:r w:rsidRPr="009176A3">
              <w:rPr>
                <w:rFonts w:asciiTheme="minorHAnsi" w:hAnsiTheme="minorHAnsi" w:cs="Arial"/>
                <w:sz w:val="20"/>
              </w:rPr>
              <w:t>UNE-EN 12697-27:2001</w:t>
            </w:r>
          </w:p>
        </w:tc>
      </w:tr>
    </w:tbl>
    <w:p w14:paraId="1B24054C" w14:textId="77777777" w:rsidR="00FA375F" w:rsidRPr="009176A3" w:rsidRDefault="00FA375F" w:rsidP="00FA375F">
      <w:pPr>
        <w:jc w:val="center"/>
        <w:rPr>
          <w:rFonts w:asciiTheme="minorHAnsi" w:hAnsiTheme="minorHAnsi" w:cs="Arial"/>
          <w:b/>
          <w:bCs/>
        </w:rPr>
      </w:pPr>
    </w:p>
    <w:p w14:paraId="4FEC071B" w14:textId="77777777" w:rsidR="00FA375F" w:rsidRDefault="00FA375F" w:rsidP="00FA375F">
      <w:pPr>
        <w:rPr>
          <w:rFonts w:asciiTheme="minorHAnsi" w:hAnsiTheme="minorHAnsi"/>
          <w:b/>
          <w:sz w:val="16"/>
        </w:rPr>
      </w:pPr>
    </w:p>
    <w:p w14:paraId="2CD97020" w14:textId="77777777" w:rsidR="00221916" w:rsidRPr="00664E1B" w:rsidRDefault="00221916" w:rsidP="00221916">
      <w:pPr>
        <w:pStyle w:val="Ttulo1"/>
        <w:shd w:val="clear" w:color="auto" w:fill="DBE5F1" w:themeFill="accent1" w:themeFillTint="33"/>
        <w:suppressAutoHyphens/>
        <w:spacing w:before="180" w:after="120"/>
        <w:rPr>
          <w:rFonts w:asciiTheme="minorHAnsi" w:hAnsiTheme="minorHAnsi" w:cs="Times New Roman"/>
          <w:spacing w:val="-3"/>
          <w:sz w:val="24"/>
          <w:szCs w:val="22"/>
        </w:rPr>
      </w:pPr>
      <w:bookmarkStart w:id="7" w:name="_Toc508106886"/>
      <w:bookmarkStart w:id="8" w:name="_Toc509313831"/>
      <w:r w:rsidRPr="00664E1B">
        <w:rPr>
          <w:rFonts w:asciiTheme="minorHAnsi" w:hAnsiTheme="minorHAnsi" w:cs="Times New Roman"/>
          <w:spacing w:val="-3"/>
          <w:sz w:val="24"/>
          <w:szCs w:val="22"/>
        </w:rPr>
        <w:t>PARTE II: ORGANISMO NOTIFICADO (MARCADO CE)</w:t>
      </w:r>
      <w:bookmarkEnd w:id="7"/>
      <w:bookmarkEnd w:id="8"/>
    </w:p>
    <w:p w14:paraId="2CAF42E2" w14:textId="77777777" w:rsidR="00055388" w:rsidRDefault="00221916" w:rsidP="00664E1B">
      <w:pPr>
        <w:rPr>
          <w:rFonts w:asciiTheme="minorHAnsi" w:hAnsiTheme="minorHAnsi"/>
          <w:sz w:val="22"/>
          <w:szCs w:val="22"/>
          <w:u w:val="single"/>
        </w:rPr>
      </w:pPr>
      <w:r w:rsidRPr="00221916">
        <w:rPr>
          <w:rFonts w:asciiTheme="minorHAnsi" w:hAnsiTheme="minorHAnsi"/>
          <w:b/>
          <w:bCs/>
          <w:iCs/>
          <w:szCs w:val="22"/>
        </w:rPr>
        <w:t xml:space="preserve">Requisitos adicionales: </w:t>
      </w:r>
      <w:r w:rsidRPr="00221916">
        <w:rPr>
          <w:rFonts w:asciiTheme="minorHAnsi" w:hAnsiTheme="minorHAnsi"/>
          <w:b/>
          <w:szCs w:val="22"/>
        </w:rPr>
        <w:t>CGA-ENAC-OCP</w:t>
      </w:r>
    </w:p>
    <w:p w14:paraId="5AA5A7F9" w14:textId="77777777" w:rsidR="00B9668F" w:rsidRPr="00B70D92" w:rsidRDefault="00B9668F" w:rsidP="00B9668F">
      <w:pPr>
        <w:pStyle w:val="Textoindependiente"/>
        <w:jc w:val="center"/>
        <w:rPr>
          <w:rFonts w:asciiTheme="minorHAnsi" w:hAnsiTheme="minorHAnsi"/>
          <w:b/>
          <w:i/>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536"/>
      </w:tblGrid>
      <w:tr w:rsidR="00B9668F" w:rsidRPr="00B70D92" w14:paraId="03862CA4" w14:textId="77777777" w:rsidTr="00664E1B">
        <w:trPr>
          <w:trHeight w:val="567"/>
        </w:trPr>
        <w:tc>
          <w:tcPr>
            <w:tcW w:w="9214" w:type="dxa"/>
            <w:gridSpan w:val="2"/>
            <w:vAlign w:val="center"/>
          </w:tcPr>
          <w:p w14:paraId="2029ED6D" w14:textId="77777777" w:rsidR="00B9668F" w:rsidRPr="00B70D92" w:rsidRDefault="00B9668F" w:rsidP="00B9668F">
            <w:pPr>
              <w:pStyle w:val="Textoindependiente"/>
              <w:spacing w:before="60" w:after="60"/>
              <w:ind w:left="153"/>
              <w:jc w:val="center"/>
              <w:rPr>
                <w:rFonts w:asciiTheme="minorHAnsi" w:hAnsiTheme="minorHAnsi" w:cs="Arial"/>
                <w:b/>
                <w:iCs/>
              </w:rPr>
            </w:pPr>
            <w:r w:rsidRPr="005D5967">
              <w:rPr>
                <w:rFonts w:ascii="Calibri" w:hAnsi="Calibri" w:cs="Arial"/>
                <w:b/>
                <w:szCs w:val="22"/>
              </w:rPr>
              <w:t xml:space="preserve">Reglamento de Productos de Construcción (UE) </w:t>
            </w:r>
            <w:proofErr w:type="spellStart"/>
            <w:r w:rsidRPr="005D5967">
              <w:rPr>
                <w:rFonts w:ascii="Calibri" w:hAnsi="Calibri" w:cs="Arial"/>
                <w:b/>
                <w:szCs w:val="22"/>
              </w:rPr>
              <w:t>Nº</w:t>
            </w:r>
            <w:proofErr w:type="spellEnd"/>
            <w:r w:rsidRPr="005D5967">
              <w:rPr>
                <w:rFonts w:ascii="Calibri" w:hAnsi="Calibri" w:cs="Arial"/>
                <w:b/>
                <w:szCs w:val="22"/>
              </w:rPr>
              <w:t xml:space="preserve"> 305/2011</w:t>
            </w:r>
            <w:r>
              <w:rPr>
                <w:rFonts w:ascii="Calibri" w:hAnsi="Calibri" w:cs="Arial"/>
                <w:b/>
                <w:szCs w:val="22"/>
              </w:rPr>
              <w:t xml:space="preserve"> </w:t>
            </w:r>
          </w:p>
        </w:tc>
      </w:tr>
      <w:tr w:rsidR="00B9668F" w:rsidRPr="00B70D92" w14:paraId="7D1BEA8F" w14:textId="77777777" w:rsidTr="00664E1B">
        <w:trPr>
          <w:trHeight w:val="567"/>
        </w:trPr>
        <w:tc>
          <w:tcPr>
            <w:tcW w:w="4678" w:type="dxa"/>
            <w:vAlign w:val="center"/>
          </w:tcPr>
          <w:p w14:paraId="4D6B5257" w14:textId="77777777" w:rsidR="00B9668F" w:rsidRPr="005D5967" w:rsidRDefault="006B2229" w:rsidP="006B2229">
            <w:pPr>
              <w:pStyle w:val="Textoindependiente"/>
              <w:spacing w:before="60" w:after="60"/>
              <w:ind w:left="153"/>
              <w:jc w:val="center"/>
              <w:rPr>
                <w:rFonts w:ascii="Calibri" w:hAnsi="Calibri" w:cs="Arial"/>
                <w:b/>
                <w:szCs w:val="22"/>
              </w:rPr>
            </w:pPr>
            <w:r>
              <w:rPr>
                <w:rFonts w:ascii="Calibri" w:hAnsi="Calibri"/>
                <w:bCs/>
                <w:szCs w:val="22"/>
              </w:rPr>
              <w:t>(5</w:t>
            </w:r>
            <w:r w:rsidR="00B9668F" w:rsidRPr="00951AB6">
              <w:rPr>
                <w:rFonts w:ascii="Calibri" w:hAnsi="Calibri"/>
                <w:bCs/>
                <w:szCs w:val="22"/>
              </w:rPr>
              <w:t>)</w:t>
            </w:r>
            <w:r w:rsidR="00B9668F">
              <w:rPr>
                <w:rFonts w:ascii="Calibri" w:hAnsi="Calibri"/>
                <w:b/>
                <w:bCs/>
                <w:szCs w:val="22"/>
              </w:rPr>
              <w:t xml:space="preserve"> </w:t>
            </w:r>
            <w:r w:rsidR="00B9668F" w:rsidRPr="001452BC">
              <w:rPr>
                <w:rFonts w:ascii="Calibri" w:hAnsi="Calibri"/>
                <w:b/>
                <w:bCs/>
                <w:szCs w:val="22"/>
              </w:rPr>
              <w:t xml:space="preserve">PRODUCTO / </w:t>
            </w:r>
            <w:r w:rsidR="00B9668F" w:rsidRPr="0083581D">
              <w:rPr>
                <w:rFonts w:ascii="Calibri" w:hAnsi="Calibri"/>
                <w:bCs/>
                <w:szCs w:val="22"/>
              </w:rPr>
              <w:t>(</w:t>
            </w:r>
            <w:r w:rsidR="00B9668F">
              <w:rPr>
                <w:rFonts w:asciiTheme="minorHAnsi" w:hAnsiTheme="minorHAnsi"/>
              </w:rPr>
              <w:t>6)</w:t>
            </w:r>
            <w:r w:rsidR="00B9668F" w:rsidRPr="001452BC">
              <w:rPr>
                <w:rFonts w:ascii="Calibri" w:hAnsi="Calibri"/>
                <w:b/>
                <w:bCs/>
                <w:szCs w:val="22"/>
              </w:rPr>
              <w:t>ESPECIFICACIÓN TÉCNICA ARMONIZADA</w:t>
            </w:r>
            <w:r w:rsidR="00B9668F">
              <w:rPr>
                <w:rFonts w:ascii="Calibri" w:hAnsi="Calibri"/>
                <w:b/>
                <w:bCs/>
                <w:szCs w:val="22"/>
              </w:rPr>
              <w:t xml:space="preserve"> </w:t>
            </w:r>
          </w:p>
        </w:tc>
        <w:tc>
          <w:tcPr>
            <w:tcW w:w="4536" w:type="dxa"/>
            <w:vAlign w:val="center"/>
          </w:tcPr>
          <w:p w14:paraId="2942A761" w14:textId="77777777" w:rsidR="00B9668F" w:rsidRPr="005D5967" w:rsidRDefault="00BA7D6A">
            <w:pPr>
              <w:pStyle w:val="Textoindependiente"/>
              <w:spacing w:before="60" w:after="60"/>
              <w:ind w:left="153"/>
              <w:jc w:val="center"/>
              <w:rPr>
                <w:rFonts w:ascii="Calibri" w:hAnsi="Calibri" w:cs="Arial"/>
                <w:b/>
                <w:szCs w:val="22"/>
              </w:rPr>
            </w:pPr>
            <w:r w:rsidRPr="00664E1B">
              <w:rPr>
                <w:rFonts w:ascii="Calibri" w:hAnsi="Calibri" w:cs="Arial"/>
                <w:bCs/>
                <w:szCs w:val="22"/>
              </w:rPr>
              <w:t>(</w:t>
            </w:r>
            <w:r w:rsidR="006B2229">
              <w:rPr>
                <w:rFonts w:ascii="Calibri" w:hAnsi="Calibri" w:cs="Arial"/>
                <w:bCs/>
                <w:szCs w:val="22"/>
              </w:rPr>
              <w:t>7</w:t>
            </w:r>
            <w:r w:rsidRPr="00664E1B">
              <w:rPr>
                <w:rFonts w:ascii="Calibri" w:hAnsi="Calibri" w:cs="Arial"/>
                <w:bCs/>
                <w:szCs w:val="22"/>
              </w:rPr>
              <w:t>)</w:t>
            </w:r>
            <w:r w:rsidR="00B9668F" w:rsidRPr="001452BC">
              <w:rPr>
                <w:rFonts w:ascii="Calibri" w:hAnsi="Calibri" w:cs="Arial"/>
                <w:b/>
                <w:bCs/>
                <w:szCs w:val="22"/>
              </w:rPr>
              <w:t>CARACTERÍSTICA ESENCIAL</w:t>
            </w:r>
            <w:r w:rsidR="00B9668F">
              <w:rPr>
                <w:rFonts w:ascii="Calibri" w:hAnsi="Calibri" w:cs="Arial"/>
                <w:b/>
                <w:bCs/>
                <w:szCs w:val="22"/>
              </w:rPr>
              <w:t xml:space="preserve">(a) / Norma de ensayo (b) </w:t>
            </w:r>
          </w:p>
        </w:tc>
      </w:tr>
      <w:tr w:rsidR="00B9668F" w:rsidRPr="00B70D92" w14:paraId="7DCC4E66" w14:textId="77777777" w:rsidTr="00664E1B">
        <w:trPr>
          <w:trHeight w:val="567"/>
        </w:trPr>
        <w:tc>
          <w:tcPr>
            <w:tcW w:w="9214" w:type="dxa"/>
            <w:gridSpan w:val="2"/>
            <w:vAlign w:val="center"/>
          </w:tcPr>
          <w:p w14:paraId="3302643D" w14:textId="77777777" w:rsidR="00B9668F" w:rsidRPr="001452BC" w:rsidRDefault="00B9668F" w:rsidP="006B2229">
            <w:pPr>
              <w:pStyle w:val="Textoindependiente"/>
              <w:spacing w:before="60" w:after="60"/>
              <w:jc w:val="left"/>
              <w:rPr>
                <w:rFonts w:ascii="Calibri" w:hAnsi="Calibri" w:cs="Arial"/>
                <w:b/>
                <w:bCs/>
                <w:szCs w:val="22"/>
              </w:rPr>
            </w:pPr>
            <w:r>
              <w:rPr>
                <w:rFonts w:ascii="Calibri" w:hAnsi="Calibri"/>
                <w:bCs/>
                <w:szCs w:val="22"/>
              </w:rPr>
              <w:t>Nombre del Producto</w:t>
            </w:r>
          </w:p>
        </w:tc>
      </w:tr>
      <w:tr w:rsidR="00B9668F" w:rsidRPr="00B70D92" w14:paraId="6785B2EA" w14:textId="77777777" w:rsidTr="00664E1B">
        <w:trPr>
          <w:trHeight w:val="567"/>
        </w:trPr>
        <w:tc>
          <w:tcPr>
            <w:tcW w:w="4678" w:type="dxa"/>
            <w:vAlign w:val="center"/>
          </w:tcPr>
          <w:p w14:paraId="21E8A1E2" w14:textId="77777777" w:rsidR="00B9668F" w:rsidRDefault="00B9668F" w:rsidP="006B2229">
            <w:pPr>
              <w:pStyle w:val="Textoindependiente"/>
              <w:spacing w:before="60" w:after="60"/>
              <w:jc w:val="left"/>
              <w:rPr>
                <w:rFonts w:ascii="Calibri" w:hAnsi="Calibri"/>
                <w:bCs/>
                <w:szCs w:val="22"/>
              </w:rPr>
            </w:pPr>
            <w:r>
              <w:rPr>
                <w:rFonts w:ascii="Calibri" w:hAnsi="Calibri"/>
                <w:bCs/>
                <w:szCs w:val="22"/>
              </w:rPr>
              <w:t xml:space="preserve">Norma de producto UNE-EN </w:t>
            </w:r>
            <w:proofErr w:type="spellStart"/>
            <w:r>
              <w:rPr>
                <w:rFonts w:ascii="Calibri" w:hAnsi="Calibri"/>
                <w:bCs/>
                <w:szCs w:val="22"/>
              </w:rPr>
              <w:t>xxxx</w:t>
            </w:r>
            <w:proofErr w:type="spellEnd"/>
            <w:r>
              <w:rPr>
                <w:rFonts w:ascii="Calibri" w:hAnsi="Calibri"/>
                <w:bCs/>
                <w:szCs w:val="22"/>
              </w:rPr>
              <w:t xml:space="preserve">: </w:t>
            </w:r>
            <w:proofErr w:type="spellStart"/>
            <w:r>
              <w:rPr>
                <w:rFonts w:ascii="Calibri" w:hAnsi="Calibri"/>
                <w:bCs/>
                <w:szCs w:val="22"/>
              </w:rPr>
              <w:t>xxxx</w:t>
            </w:r>
            <w:proofErr w:type="spellEnd"/>
          </w:p>
        </w:tc>
        <w:tc>
          <w:tcPr>
            <w:tcW w:w="4536" w:type="dxa"/>
            <w:vAlign w:val="center"/>
          </w:tcPr>
          <w:p w14:paraId="74971445" w14:textId="77777777" w:rsidR="00B9668F" w:rsidRPr="0083581D" w:rsidRDefault="00B9668F" w:rsidP="00B9668F">
            <w:pPr>
              <w:pStyle w:val="Textoindependiente"/>
              <w:spacing w:before="60" w:after="60"/>
              <w:ind w:left="153"/>
              <w:jc w:val="left"/>
              <w:rPr>
                <w:rFonts w:ascii="Calibri" w:hAnsi="Calibri" w:cs="Arial"/>
                <w:bCs/>
                <w:szCs w:val="22"/>
              </w:rPr>
            </w:pPr>
            <w:r w:rsidRPr="0083581D">
              <w:rPr>
                <w:rFonts w:ascii="Calibri" w:hAnsi="Calibri" w:cs="Arial"/>
                <w:bCs/>
                <w:szCs w:val="22"/>
              </w:rPr>
              <w:t>Característica esencial</w:t>
            </w:r>
            <w:r>
              <w:rPr>
                <w:rFonts w:ascii="Calibri" w:hAnsi="Calibri" w:cs="Arial"/>
                <w:bCs/>
                <w:szCs w:val="22"/>
              </w:rPr>
              <w:t xml:space="preserve"> </w:t>
            </w:r>
            <w:r>
              <w:rPr>
                <w:rFonts w:ascii="Calibri" w:hAnsi="Calibri" w:cs="Arial"/>
                <w:b/>
                <w:bCs/>
                <w:szCs w:val="22"/>
              </w:rPr>
              <w:t>(a)</w:t>
            </w:r>
          </w:p>
          <w:p w14:paraId="62F18B9B" w14:textId="77777777" w:rsidR="00B9668F" w:rsidRPr="0083581D" w:rsidRDefault="00B9668F" w:rsidP="006B2229">
            <w:pPr>
              <w:pStyle w:val="Textoindependiente"/>
              <w:spacing w:before="60" w:after="60"/>
              <w:ind w:left="153"/>
              <w:jc w:val="left"/>
              <w:rPr>
                <w:rFonts w:ascii="Calibri" w:hAnsi="Calibri" w:cs="Arial"/>
                <w:bCs/>
                <w:szCs w:val="22"/>
              </w:rPr>
            </w:pPr>
            <w:r w:rsidRPr="0083581D">
              <w:rPr>
                <w:rFonts w:ascii="Calibri" w:hAnsi="Calibri" w:cs="Arial"/>
                <w:bCs/>
                <w:szCs w:val="22"/>
              </w:rPr>
              <w:t xml:space="preserve">Norma de ensayo UNE-EN </w:t>
            </w:r>
            <w:proofErr w:type="spellStart"/>
            <w:r w:rsidRPr="0083581D">
              <w:rPr>
                <w:rFonts w:ascii="Calibri" w:hAnsi="Calibri" w:cs="Arial"/>
                <w:bCs/>
                <w:szCs w:val="22"/>
              </w:rPr>
              <w:t>xxxx:xxxx</w:t>
            </w:r>
            <w:proofErr w:type="spellEnd"/>
            <w:r w:rsidRPr="0083581D">
              <w:rPr>
                <w:rFonts w:ascii="Calibri" w:hAnsi="Calibri" w:cs="Arial"/>
                <w:bCs/>
                <w:szCs w:val="22"/>
              </w:rPr>
              <w:t xml:space="preserve"> </w:t>
            </w:r>
            <w:r>
              <w:rPr>
                <w:rFonts w:ascii="Calibri" w:hAnsi="Calibri" w:cs="Arial"/>
                <w:b/>
                <w:bCs/>
                <w:szCs w:val="22"/>
              </w:rPr>
              <w:t xml:space="preserve">(b) </w:t>
            </w:r>
            <w:r w:rsidRPr="0083581D">
              <w:rPr>
                <w:rFonts w:ascii="Calibri" w:hAnsi="Calibri" w:cs="Arial"/>
                <w:bCs/>
                <w:szCs w:val="22"/>
              </w:rPr>
              <w:t>/ Procedimiento interno</w:t>
            </w:r>
            <w:r>
              <w:rPr>
                <w:rFonts w:ascii="Calibri" w:hAnsi="Calibri" w:cs="Arial"/>
                <w:bCs/>
                <w:szCs w:val="22"/>
              </w:rPr>
              <w:t xml:space="preserve"> (c)</w:t>
            </w:r>
          </w:p>
        </w:tc>
      </w:tr>
      <w:tr w:rsidR="00B9668F" w:rsidRPr="00B70D92" w14:paraId="67518559" w14:textId="77777777" w:rsidTr="00664E1B">
        <w:trPr>
          <w:trHeight w:val="567"/>
        </w:trPr>
        <w:tc>
          <w:tcPr>
            <w:tcW w:w="9214" w:type="dxa"/>
            <w:gridSpan w:val="2"/>
            <w:vAlign w:val="center"/>
          </w:tcPr>
          <w:p w14:paraId="0F2DB3A5" w14:textId="77777777" w:rsidR="00B9668F" w:rsidRPr="00B70D92" w:rsidRDefault="00B9668F" w:rsidP="006B2229">
            <w:pPr>
              <w:pStyle w:val="Textoindependiente"/>
              <w:spacing w:before="60" w:after="60"/>
              <w:ind w:left="153"/>
              <w:jc w:val="center"/>
              <w:rPr>
                <w:rFonts w:asciiTheme="minorHAnsi" w:hAnsiTheme="minorHAnsi" w:cs="Arial"/>
                <w:b/>
                <w:iCs/>
              </w:rPr>
            </w:pPr>
            <w:r w:rsidRPr="00B70D92">
              <w:rPr>
                <w:rFonts w:asciiTheme="minorHAnsi" w:hAnsiTheme="minorHAnsi" w:cs="Arial"/>
                <w:bCs/>
                <w:sz w:val="20"/>
              </w:rPr>
              <w:t>TIPO DE EVALUACIÓN</w:t>
            </w:r>
            <w:r>
              <w:rPr>
                <w:rFonts w:asciiTheme="minorHAnsi" w:hAnsiTheme="minorHAnsi" w:cs="Arial"/>
                <w:bCs/>
                <w:sz w:val="20"/>
              </w:rPr>
              <w:t xml:space="preserve">: </w:t>
            </w:r>
            <w:r>
              <w:rPr>
                <w:rFonts w:ascii="Calibri" w:hAnsi="Calibri"/>
                <w:b/>
                <w:bCs/>
                <w:sz w:val="20"/>
              </w:rPr>
              <w:t>SISTEMA DE EVALUACIÓN</w:t>
            </w:r>
          </w:p>
        </w:tc>
      </w:tr>
      <w:tr w:rsidR="00B9668F" w:rsidRPr="00B70D92" w14:paraId="64BA6F2C" w14:textId="77777777" w:rsidTr="00664E1B">
        <w:trPr>
          <w:trHeight w:val="567"/>
        </w:trPr>
        <w:tc>
          <w:tcPr>
            <w:tcW w:w="9214" w:type="dxa"/>
            <w:gridSpan w:val="2"/>
            <w:vAlign w:val="center"/>
          </w:tcPr>
          <w:p w14:paraId="3D75A151" w14:textId="77777777" w:rsidR="00B9668F" w:rsidRPr="00AF77EE" w:rsidRDefault="00B9668F" w:rsidP="00B9668F">
            <w:pPr>
              <w:tabs>
                <w:tab w:val="left" w:pos="3049"/>
              </w:tabs>
              <w:spacing w:before="120" w:after="120"/>
              <w:rPr>
                <w:rFonts w:asciiTheme="minorHAnsi" w:hAnsiTheme="minorHAnsi" w:cs="Arial"/>
                <w:b/>
                <w:bCs/>
                <w:sz w:val="20"/>
              </w:rPr>
            </w:pPr>
            <w:r w:rsidRPr="00AF77EE">
              <w:rPr>
                <w:rFonts w:asciiTheme="minorHAnsi" w:hAnsiTheme="minorHAnsi" w:cs="Arial"/>
                <w:b/>
                <w:bCs/>
                <w:sz w:val="20"/>
              </w:rPr>
              <w:t xml:space="preserve">SISTEMA 3 del Anexo V del Reglamento de Productos de Construcción (UE) </w:t>
            </w:r>
            <w:proofErr w:type="spellStart"/>
            <w:r w:rsidRPr="00AF77EE">
              <w:rPr>
                <w:rFonts w:asciiTheme="minorHAnsi" w:hAnsiTheme="minorHAnsi" w:cs="Arial"/>
                <w:b/>
                <w:bCs/>
                <w:sz w:val="20"/>
              </w:rPr>
              <w:t>Nº</w:t>
            </w:r>
            <w:proofErr w:type="spellEnd"/>
            <w:r w:rsidRPr="00AF77EE">
              <w:rPr>
                <w:rFonts w:asciiTheme="minorHAnsi" w:hAnsiTheme="minorHAnsi" w:cs="Arial"/>
                <w:b/>
                <w:bCs/>
                <w:sz w:val="20"/>
              </w:rPr>
              <w:t xml:space="preserve"> 305/2011</w:t>
            </w:r>
          </w:p>
        </w:tc>
      </w:tr>
    </w:tbl>
    <w:p w14:paraId="5F47E783" w14:textId="77777777" w:rsidR="00B9668F" w:rsidRPr="00B70D92" w:rsidRDefault="00B9668F" w:rsidP="00B9668F">
      <w:pPr>
        <w:pStyle w:val="Textoindependiente"/>
        <w:jc w:val="center"/>
        <w:rPr>
          <w:rFonts w:asciiTheme="minorHAnsi" w:hAnsiTheme="minorHAnsi"/>
          <w:b/>
          <w:i/>
        </w:rPr>
      </w:pPr>
    </w:p>
    <w:p w14:paraId="1272C5B2" w14:textId="77777777" w:rsidR="00E0295A" w:rsidRPr="007A42F6" w:rsidRDefault="00E0295A" w:rsidP="00E0295A">
      <w:pPr>
        <w:ind w:left="-142" w:firstLine="142"/>
        <w:jc w:val="center"/>
        <w:rPr>
          <w:rFonts w:asciiTheme="minorHAnsi" w:hAnsiTheme="minorHAnsi"/>
          <w:sz w:val="22"/>
          <w:szCs w:val="22"/>
        </w:rPr>
      </w:pPr>
      <w:bookmarkStart w:id="9" w:name="_Hlk25661539"/>
      <w:r w:rsidRPr="007A42F6">
        <w:rPr>
          <w:rFonts w:asciiTheme="minorHAnsi" w:hAnsiTheme="minorHAnsi"/>
          <w:b/>
          <w:bCs/>
          <w:sz w:val="22"/>
          <w:szCs w:val="22"/>
        </w:rPr>
        <w:t>Emplazamientos desde los que se llevan a cabo actividades in situ (</w:t>
      </w:r>
      <w:r>
        <w:rPr>
          <w:rFonts w:asciiTheme="minorHAnsi" w:hAnsiTheme="minorHAnsi"/>
          <w:b/>
          <w:bCs/>
          <w:sz w:val="22"/>
          <w:szCs w:val="22"/>
        </w:rPr>
        <w:t>10</w:t>
      </w:r>
      <w:r w:rsidRPr="007A42F6">
        <w:rPr>
          <w:rFonts w:asciiTheme="minorHAnsi" w:hAnsiTheme="minorHAnsi"/>
          <w:b/>
          <w:bCs/>
          <w:sz w:val="22"/>
          <w:szCs w:val="22"/>
        </w:rPr>
        <w:t>):</w:t>
      </w:r>
      <w:r w:rsidRPr="007A42F6">
        <w:rPr>
          <w:rFonts w:asciiTheme="minorHAnsi" w:hAnsiTheme="minorHAnsi"/>
          <w:sz w:val="22"/>
          <w:szCs w:val="22"/>
        </w:rPr>
        <w:t xml:space="preserve"> </w:t>
      </w:r>
    </w:p>
    <w:p w14:paraId="5816E7C6" w14:textId="77777777" w:rsidR="00E0295A" w:rsidRPr="007A42F6" w:rsidRDefault="00E0295A" w:rsidP="00E0295A">
      <w:pPr>
        <w:ind w:left="-142" w:firstLine="142"/>
        <w:jc w:val="center"/>
        <w:rPr>
          <w:rFonts w:asciiTheme="minorHAnsi" w:hAnsiTheme="minorHAnsi"/>
          <w:iCs/>
          <w:sz w:val="22"/>
          <w:szCs w:val="22"/>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281"/>
      </w:tblGrid>
      <w:tr w:rsidR="00E0295A" w:rsidRPr="00E72964" w14:paraId="3559C1CF" w14:textId="77777777" w:rsidTr="004827AF">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01C673EB" w14:textId="77777777" w:rsidR="00E0295A" w:rsidRPr="007A42F6" w:rsidRDefault="00E0295A" w:rsidP="004827AF">
            <w:pPr>
              <w:tabs>
                <w:tab w:val="left" w:pos="708"/>
                <w:tab w:val="center" w:pos="4252"/>
                <w:tab w:val="right" w:pos="8504"/>
              </w:tabs>
              <w:jc w:val="center"/>
              <w:rPr>
                <w:rFonts w:asciiTheme="minorHAnsi" w:hAnsiTheme="minorHAnsi" w:cs="Calibri"/>
                <w:sz w:val="22"/>
                <w:szCs w:val="22"/>
              </w:rPr>
            </w:pPr>
          </w:p>
        </w:tc>
      </w:tr>
      <w:tr w:rsidR="00E0295A" w:rsidRPr="00E72964" w14:paraId="200B96F8" w14:textId="77777777" w:rsidTr="004827AF">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4F6CE7F6" w14:textId="77777777" w:rsidR="00E0295A" w:rsidRPr="007A42F6" w:rsidRDefault="00E0295A" w:rsidP="004827AF">
            <w:pPr>
              <w:tabs>
                <w:tab w:val="left" w:pos="708"/>
                <w:tab w:val="center" w:pos="4252"/>
                <w:tab w:val="right" w:pos="8504"/>
              </w:tabs>
              <w:jc w:val="center"/>
              <w:rPr>
                <w:rFonts w:asciiTheme="minorHAnsi" w:hAnsiTheme="minorHAnsi" w:cs="Calibri"/>
                <w:sz w:val="22"/>
                <w:szCs w:val="22"/>
              </w:rPr>
            </w:pPr>
          </w:p>
        </w:tc>
      </w:tr>
      <w:tr w:rsidR="00E0295A" w:rsidRPr="00E72964" w14:paraId="0700FDE4" w14:textId="77777777" w:rsidTr="004827AF">
        <w:trPr>
          <w:trHeight w:val="315"/>
          <w:jc w:val="center"/>
        </w:trPr>
        <w:tc>
          <w:tcPr>
            <w:tcW w:w="7281" w:type="dxa"/>
            <w:tcBorders>
              <w:top w:val="dotted" w:sz="4" w:space="0" w:color="auto"/>
              <w:left w:val="dotted" w:sz="4" w:space="0" w:color="auto"/>
              <w:bottom w:val="dotted" w:sz="4" w:space="0" w:color="auto"/>
              <w:right w:val="dotted" w:sz="4" w:space="0" w:color="auto"/>
            </w:tcBorders>
            <w:vAlign w:val="center"/>
          </w:tcPr>
          <w:p w14:paraId="77AB7052" w14:textId="77777777" w:rsidR="00E0295A" w:rsidRPr="007A42F6" w:rsidRDefault="00E0295A" w:rsidP="004827AF">
            <w:pPr>
              <w:tabs>
                <w:tab w:val="left" w:pos="708"/>
                <w:tab w:val="center" w:pos="4252"/>
                <w:tab w:val="right" w:pos="8504"/>
              </w:tabs>
              <w:jc w:val="center"/>
              <w:rPr>
                <w:rFonts w:asciiTheme="minorHAnsi" w:hAnsiTheme="minorHAnsi" w:cs="Calibri"/>
                <w:sz w:val="22"/>
                <w:szCs w:val="22"/>
              </w:rPr>
            </w:pPr>
          </w:p>
        </w:tc>
      </w:tr>
      <w:bookmarkEnd w:id="9"/>
    </w:tbl>
    <w:p w14:paraId="4C18D04B" w14:textId="77777777" w:rsidR="00E0295A" w:rsidRDefault="00E0295A" w:rsidP="00E0295A">
      <w:pPr>
        <w:jc w:val="center"/>
        <w:rPr>
          <w:rFonts w:asciiTheme="minorHAnsi" w:hAnsiTheme="minorHAnsi"/>
          <w:sz w:val="22"/>
          <w:szCs w:val="22"/>
          <w:u w:val="single"/>
        </w:rPr>
      </w:pPr>
    </w:p>
    <w:p w14:paraId="6EFBBD7C" w14:textId="77777777" w:rsidR="00E0295A" w:rsidRDefault="00E0295A" w:rsidP="00E0295A">
      <w:pPr>
        <w:jc w:val="center"/>
        <w:rPr>
          <w:rFonts w:asciiTheme="minorHAnsi" w:hAnsiTheme="minorHAnsi"/>
          <w:sz w:val="22"/>
          <w:szCs w:val="22"/>
          <w:u w:val="single"/>
        </w:rPr>
      </w:pPr>
    </w:p>
    <w:p w14:paraId="4AA141FF" w14:textId="77777777" w:rsidR="00E0295A" w:rsidRDefault="00E0295A" w:rsidP="00E0295A">
      <w:pPr>
        <w:jc w:val="center"/>
        <w:rPr>
          <w:rFonts w:asciiTheme="minorHAnsi" w:hAnsiTheme="minorHAnsi"/>
          <w:sz w:val="22"/>
          <w:szCs w:val="22"/>
          <w:u w:val="single"/>
        </w:rPr>
      </w:pPr>
    </w:p>
    <w:p w14:paraId="276DA888" w14:textId="77777777" w:rsidR="00E0295A" w:rsidRDefault="00E0295A" w:rsidP="00E0295A">
      <w:pPr>
        <w:jc w:val="center"/>
        <w:rPr>
          <w:rFonts w:asciiTheme="minorHAnsi" w:hAnsiTheme="minorHAnsi"/>
          <w:sz w:val="22"/>
          <w:szCs w:val="22"/>
          <w:u w:val="single"/>
        </w:rPr>
      </w:pPr>
    </w:p>
    <w:p w14:paraId="34E73B87" w14:textId="77777777" w:rsidR="00E0295A" w:rsidRPr="00CB2769" w:rsidRDefault="00E0295A" w:rsidP="00E0295A">
      <w:pPr>
        <w:jc w:val="both"/>
        <w:rPr>
          <w:rFonts w:asciiTheme="minorHAnsi" w:hAnsiTheme="minorHAnsi"/>
          <w:b/>
          <w:bCs/>
          <w:sz w:val="22"/>
          <w:szCs w:val="22"/>
        </w:rPr>
      </w:pPr>
      <w:r w:rsidRPr="00CA068E">
        <w:rPr>
          <w:rFonts w:asciiTheme="minorHAnsi" w:hAnsiTheme="minorHAnsi"/>
          <w:b/>
          <w:bCs/>
          <w:sz w:val="22"/>
          <w:szCs w:val="22"/>
        </w:rPr>
        <w:t>Este documento es elaborado por el solicitante, no supone declaración alguna por parte de ENAC y puede sufrir modificaciones a lo largo del proceso de evaluación.</w:t>
      </w:r>
    </w:p>
    <w:p w14:paraId="64898872" w14:textId="77777777" w:rsidR="00B9668F" w:rsidRPr="00664E1B" w:rsidRDefault="00B9668F" w:rsidP="00463684">
      <w:pPr>
        <w:jc w:val="center"/>
        <w:rPr>
          <w:rFonts w:asciiTheme="minorHAnsi" w:hAnsiTheme="minorHAnsi"/>
          <w:sz w:val="22"/>
          <w:szCs w:val="22"/>
          <w:u w:val="single"/>
          <w:lang w:val="es-ES"/>
        </w:rPr>
      </w:pPr>
    </w:p>
    <w:sectPr w:rsidR="00B9668F" w:rsidRPr="00664E1B" w:rsidSect="00664E1B">
      <w:headerReference w:type="default" r:id="rId9"/>
      <w:footerReference w:type="default" r:id="rId10"/>
      <w:pgSz w:w="11906" w:h="16838"/>
      <w:pgMar w:top="851" w:right="1701" w:bottom="1675" w:left="1418" w:header="709" w:footer="4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3EF4" w14:textId="77777777" w:rsidR="009019D0" w:rsidRDefault="009019D0" w:rsidP="00150C45">
      <w:r>
        <w:separator/>
      </w:r>
    </w:p>
  </w:endnote>
  <w:endnote w:type="continuationSeparator" w:id="0">
    <w:p w14:paraId="3F4B6602" w14:textId="77777777" w:rsidR="009019D0" w:rsidRDefault="009019D0" w:rsidP="001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747922"/>
      <w:docPartObj>
        <w:docPartGallery w:val="Page Numbers (Bottom of Page)"/>
        <w:docPartUnique/>
      </w:docPartObj>
    </w:sdtPr>
    <w:sdtEndPr>
      <w:rPr>
        <w:sz w:val="24"/>
        <w:szCs w:val="20"/>
      </w:rPr>
    </w:sdtEndPr>
    <w:sdtContent>
      <w:p w14:paraId="3D38240C" w14:textId="77777777" w:rsidR="00DE4B3E" w:rsidRDefault="00335490" w:rsidP="00C847FB">
        <w:pPr>
          <w:pStyle w:val="Piedepgina"/>
          <w:rPr>
            <w:rFonts w:asciiTheme="minorHAnsi" w:hAnsiTheme="minorHAnsi"/>
            <w:sz w:val="18"/>
            <w:szCs w:val="18"/>
            <w:lang w:val="fr-FR"/>
          </w:rPr>
        </w:pPr>
        <w:r w:rsidRPr="00DE4B3E">
          <w:rPr>
            <w:rFonts w:asciiTheme="minorHAnsi" w:hAnsiTheme="minorHAnsi"/>
            <w:sz w:val="18"/>
            <w:szCs w:val="18"/>
            <w:lang w:val="fr-FR"/>
          </w:rPr>
          <w:t>AS LE-NT-54</w:t>
        </w:r>
      </w:p>
      <w:p w14:paraId="12B495BC" w14:textId="3014DF59" w:rsidR="00335490" w:rsidRPr="00DE4B3E" w:rsidRDefault="00335490" w:rsidP="00C847FB">
        <w:pPr>
          <w:pStyle w:val="Piedepgina"/>
          <w:rPr>
            <w:sz w:val="18"/>
            <w:szCs w:val="18"/>
            <w:lang w:val="fr-FR"/>
          </w:rPr>
        </w:pPr>
        <w:proofErr w:type="spellStart"/>
        <w:r w:rsidRPr="00DE4B3E">
          <w:rPr>
            <w:rFonts w:asciiTheme="minorHAnsi" w:hAnsiTheme="minorHAnsi"/>
            <w:sz w:val="18"/>
            <w:szCs w:val="18"/>
            <w:lang w:val="fr-FR"/>
          </w:rPr>
          <w:t>Rev</w:t>
        </w:r>
        <w:proofErr w:type="spellEnd"/>
        <w:r w:rsidRPr="00DE4B3E">
          <w:rPr>
            <w:rFonts w:asciiTheme="minorHAnsi" w:hAnsiTheme="minorHAnsi"/>
            <w:sz w:val="18"/>
            <w:szCs w:val="18"/>
            <w:lang w:val="fr-FR"/>
          </w:rPr>
          <w:t xml:space="preserve">. </w:t>
        </w:r>
        <w:r w:rsidR="00776D2D" w:rsidRPr="00DE4B3E">
          <w:rPr>
            <w:rFonts w:asciiTheme="minorHAnsi" w:hAnsiTheme="minorHAnsi"/>
            <w:sz w:val="18"/>
            <w:szCs w:val="18"/>
            <w:lang w:val="fr-FR"/>
          </w:rPr>
          <w:t>5</w:t>
        </w:r>
        <w:r w:rsidRPr="00DE4B3E">
          <w:rPr>
            <w:rFonts w:asciiTheme="minorHAnsi" w:hAnsiTheme="minorHAnsi"/>
            <w:sz w:val="18"/>
            <w:szCs w:val="18"/>
            <w:lang w:val="fr-FR"/>
          </w:rPr>
          <w:t xml:space="preserve">    </w:t>
        </w:r>
        <w:r w:rsidR="00AD6425" w:rsidRPr="00DE4B3E">
          <w:rPr>
            <w:rFonts w:asciiTheme="minorHAnsi" w:hAnsiTheme="minorHAnsi"/>
            <w:sz w:val="18"/>
            <w:szCs w:val="18"/>
            <w:lang w:val="fr-FR"/>
          </w:rPr>
          <w:t>Ju</w:t>
        </w:r>
        <w:r w:rsidR="00DE4B3E">
          <w:rPr>
            <w:rFonts w:asciiTheme="minorHAnsi" w:hAnsiTheme="minorHAnsi"/>
            <w:sz w:val="18"/>
            <w:szCs w:val="18"/>
            <w:lang w:val="fr-FR"/>
          </w:rPr>
          <w:t>l</w:t>
        </w:r>
        <w:r w:rsidR="00AD6425" w:rsidRPr="00DE4B3E">
          <w:rPr>
            <w:rFonts w:asciiTheme="minorHAnsi" w:hAnsiTheme="minorHAnsi"/>
            <w:sz w:val="18"/>
            <w:szCs w:val="18"/>
            <w:lang w:val="fr-FR"/>
          </w:rPr>
          <w:t>io</w:t>
        </w:r>
        <w:r w:rsidRPr="00DE4B3E">
          <w:rPr>
            <w:rFonts w:asciiTheme="minorHAnsi" w:hAnsiTheme="minorHAnsi"/>
            <w:sz w:val="18"/>
            <w:szCs w:val="18"/>
            <w:lang w:val="fr-FR"/>
          </w:rPr>
          <w:t xml:space="preserve"> 20</w:t>
        </w:r>
        <w:r w:rsidR="00776D2D" w:rsidRPr="00DE4B3E">
          <w:rPr>
            <w:rFonts w:asciiTheme="minorHAnsi" w:hAnsiTheme="minorHAnsi"/>
            <w:sz w:val="18"/>
            <w:szCs w:val="18"/>
            <w:lang w:val="fr-FR"/>
          </w:rPr>
          <w:t>23</w:t>
        </w:r>
      </w:p>
      <w:p w14:paraId="34E10EDC" w14:textId="77777777" w:rsidR="00335490" w:rsidRDefault="00E05FD2">
        <w:pPr>
          <w:pStyle w:val="Piedepgina"/>
          <w:jc w:val="center"/>
        </w:pPr>
      </w:p>
    </w:sdtContent>
  </w:sdt>
  <w:p w14:paraId="3903E54A" w14:textId="77777777" w:rsidR="00335490" w:rsidRPr="00150C45" w:rsidRDefault="00335490">
    <w:pPr>
      <w:pStyle w:val="Piedepgina"/>
      <w:rPr>
        <w:rFonts w:asciiTheme="minorHAnsi" w:hAnsiTheme="minorHAnsi"/>
        <w:sz w:val="2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94356697"/>
      <w:docPartObj>
        <w:docPartGallery w:val="Page Numbers (Bottom of Page)"/>
        <w:docPartUnique/>
      </w:docPartObj>
    </w:sdtPr>
    <w:sdtEndPr/>
    <w:sdtContent>
      <w:p w14:paraId="25324C94" w14:textId="77777777" w:rsidR="00DE4B3E" w:rsidRDefault="00335490" w:rsidP="00150C45">
        <w:pPr>
          <w:pStyle w:val="Piedepgina"/>
          <w:rPr>
            <w:rFonts w:asciiTheme="minorHAnsi" w:hAnsiTheme="minorHAnsi"/>
            <w:sz w:val="18"/>
            <w:szCs w:val="18"/>
            <w:lang w:val="fr-FR"/>
          </w:rPr>
        </w:pPr>
        <w:r w:rsidRPr="00DE4B3E">
          <w:rPr>
            <w:rFonts w:asciiTheme="minorHAnsi" w:hAnsiTheme="minorHAnsi"/>
            <w:sz w:val="18"/>
            <w:szCs w:val="18"/>
            <w:lang w:val="fr-FR"/>
          </w:rPr>
          <w:t>AS LE-NT-54</w:t>
        </w:r>
      </w:p>
      <w:p w14:paraId="32542E1C" w14:textId="2F83DA86" w:rsidR="00335490" w:rsidRPr="00DE4B3E" w:rsidRDefault="00335490" w:rsidP="00150C45">
        <w:pPr>
          <w:pStyle w:val="Piedepgina"/>
          <w:rPr>
            <w:sz w:val="18"/>
            <w:szCs w:val="18"/>
            <w:lang w:val="fr-FR"/>
          </w:rPr>
        </w:pPr>
        <w:proofErr w:type="spellStart"/>
        <w:r w:rsidRPr="00DE4B3E">
          <w:rPr>
            <w:rFonts w:asciiTheme="minorHAnsi" w:hAnsiTheme="minorHAnsi"/>
            <w:sz w:val="18"/>
            <w:szCs w:val="18"/>
            <w:lang w:val="fr-FR"/>
          </w:rPr>
          <w:t>Rev</w:t>
        </w:r>
        <w:proofErr w:type="spellEnd"/>
        <w:r w:rsidRPr="00DE4B3E">
          <w:rPr>
            <w:rFonts w:asciiTheme="minorHAnsi" w:hAnsiTheme="minorHAnsi"/>
            <w:sz w:val="18"/>
            <w:szCs w:val="18"/>
            <w:lang w:val="fr-FR"/>
          </w:rPr>
          <w:t>.</w:t>
        </w:r>
        <w:r w:rsidR="00DE4B3E">
          <w:rPr>
            <w:rFonts w:asciiTheme="minorHAnsi" w:hAnsiTheme="minorHAnsi"/>
            <w:sz w:val="18"/>
            <w:szCs w:val="18"/>
            <w:lang w:val="fr-FR"/>
          </w:rPr>
          <w:t xml:space="preserve"> </w:t>
        </w:r>
        <w:r w:rsidR="00776D2D" w:rsidRPr="00DE4B3E">
          <w:rPr>
            <w:rFonts w:asciiTheme="minorHAnsi" w:hAnsiTheme="minorHAnsi"/>
            <w:sz w:val="18"/>
            <w:szCs w:val="18"/>
            <w:lang w:val="fr-FR"/>
          </w:rPr>
          <w:t>5</w:t>
        </w:r>
        <w:r w:rsidRPr="00DE4B3E">
          <w:rPr>
            <w:rFonts w:asciiTheme="minorHAnsi" w:hAnsiTheme="minorHAnsi"/>
            <w:sz w:val="18"/>
            <w:szCs w:val="18"/>
            <w:lang w:val="fr-FR"/>
          </w:rPr>
          <w:t xml:space="preserve"> </w:t>
        </w:r>
        <w:r w:rsidR="00AD6425" w:rsidRPr="00DE4B3E">
          <w:rPr>
            <w:rFonts w:asciiTheme="minorHAnsi" w:hAnsiTheme="minorHAnsi"/>
            <w:sz w:val="18"/>
            <w:szCs w:val="18"/>
            <w:lang w:val="fr-FR"/>
          </w:rPr>
          <w:t xml:space="preserve">   </w:t>
        </w:r>
        <w:r w:rsidR="008908E1" w:rsidRPr="00DE4B3E">
          <w:rPr>
            <w:rFonts w:asciiTheme="minorHAnsi" w:hAnsiTheme="minorHAnsi"/>
            <w:sz w:val="18"/>
            <w:szCs w:val="18"/>
            <w:lang w:val="fr-FR"/>
          </w:rPr>
          <w:t>Ju</w:t>
        </w:r>
        <w:r w:rsidR="00DE4B3E">
          <w:rPr>
            <w:rFonts w:asciiTheme="minorHAnsi" w:hAnsiTheme="minorHAnsi"/>
            <w:sz w:val="18"/>
            <w:szCs w:val="18"/>
            <w:lang w:val="fr-FR"/>
          </w:rPr>
          <w:t>l</w:t>
        </w:r>
        <w:r w:rsidR="008908E1" w:rsidRPr="00DE4B3E">
          <w:rPr>
            <w:rFonts w:asciiTheme="minorHAnsi" w:hAnsiTheme="minorHAnsi"/>
            <w:sz w:val="18"/>
            <w:szCs w:val="18"/>
            <w:lang w:val="fr-FR"/>
          </w:rPr>
          <w:t>io</w:t>
        </w:r>
        <w:r w:rsidRPr="00DE4B3E">
          <w:rPr>
            <w:rFonts w:asciiTheme="minorHAnsi" w:hAnsiTheme="minorHAnsi"/>
            <w:sz w:val="18"/>
            <w:szCs w:val="18"/>
            <w:lang w:val="fr-FR"/>
          </w:rPr>
          <w:t xml:space="preserve"> 20</w:t>
        </w:r>
        <w:r w:rsidR="00776D2D" w:rsidRPr="00DE4B3E">
          <w:rPr>
            <w:rFonts w:asciiTheme="minorHAnsi" w:hAnsiTheme="minorHAnsi"/>
            <w:sz w:val="18"/>
            <w:szCs w:val="18"/>
            <w:lang w:val="fr-FR"/>
          </w:rPr>
          <w:t>23</w:t>
        </w:r>
      </w:p>
      <w:p w14:paraId="6279B9C4" w14:textId="000714E6" w:rsidR="00335490" w:rsidRPr="009B37BA" w:rsidRDefault="00335490">
        <w:pPr>
          <w:pStyle w:val="Piedepgina"/>
          <w:jc w:val="center"/>
          <w:rPr>
            <w:sz w:val="18"/>
            <w:szCs w:val="18"/>
          </w:rPr>
        </w:pPr>
        <w:r w:rsidRPr="009B37BA">
          <w:rPr>
            <w:rFonts w:asciiTheme="minorHAnsi" w:hAnsiTheme="minorHAnsi"/>
            <w:sz w:val="18"/>
            <w:szCs w:val="18"/>
          </w:rPr>
          <w:fldChar w:fldCharType="begin"/>
        </w:r>
        <w:r w:rsidRPr="009B37BA">
          <w:rPr>
            <w:rFonts w:asciiTheme="minorHAnsi" w:hAnsiTheme="minorHAnsi"/>
            <w:sz w:val="18"/>
            <w:szCs w:val="18"/>
          </w:rPr>
          <w:instrText xml:space="preserve"> PAGE   \* MERGEFORMAT </w:instrText>
        </w:r>
        <w:r w:rsidRPr="009B37BA">
          <w:rPr>
            <w:rFonts w:asciiTheme="minorHAnsi" w:hAnsiTheme="minorHAnsi"/>
            <w:sz w:val="18"/>
            <w:szCs w:val="18"/>
          </w:rPr>
          <w:fldChar w:fldCharType="separate"/>
        </w:r>
        <w:r w:rsidR="00AD6425">
          <w:rPr>
            <w:rFonts w:asciiTheme="minorHAnsi" w:hAnsiTheme="minorHAnsi"/>
            <w:noProof/>
            <w:sz w:val="18"/>
            <w:szCs w:val="18"/>
          </w:rPr>
          <w:t>3</w:t>
        </w:r>
        <w:r w:rsidRPr="009B37BA">
          <w:rPr>
            <w:rFonts w:asciiTheme="minorHAnsi" w:hAnsiTheme="minorHAnsi"/>
            <w:sz w:val="18"/>
            <w:szCs w:val="18"/>
          </w:rPr>
          <w:fldChar w:fldCharType="end"/>
        </w:r>
        <w:r w:rsidRPr="009B37BA">
          <w:rPr>
            <w:rFonts w:asciiTheme="minorHAnsi" w:hAnsiTheme="minorHAnsi"/>
            <w:sz w:val="18"/>
            <w:szCs w:val="18"/>
          </w:rPr>
          <w:t>/1</w:t>
        </w:r>
        <w:r w:rsidR="00E05FD2">
          <w:rPr>
            <w:rFonts w:asciiTheme="minorHAnsi" w:hAnsiTheme="minorHAnsi"/>
            <w:sz w:val="18"/>
            <w:szCs w:val="18"/>
          </w:rPr>
          <w:t>2</w:t>
        </w:r>
      </w:p>
    </w:sdtContent>
  </w:sdt>
  <w:p w14:paraId="72D88CFC" w14:textId="77777777" w:rsidR="00335490" w:rsidRPr="009B37BA" w:rsidRDefault="00335490">
    <w:pPr>
      <w:pStyle w:val="Piedepgina"/>
      <w:rPr>
        <w:rFonts w:asciiTheme="minorHAnsi" w:hAnsiTheme="minorHAns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433F" w14:textId="77777777" w:rsidR="009019D0" w:rsidRDefault="009019D0" w:rsidP="00150C45">
      <w:r>
        <w:separator/>
      </w:r>
    </w:p>
  </w:footnote>
  <w:footnote w:type="continuationSeparator" w:id="0">
    <w:p w14:paraId="06155C12" w14:textId="77777777" w:rsidR="009019D0" w:rsidRDefault="009019D0" w:rsidP="00150C45">
      <w:r>
        <w:continuationSeparator/>
      </w:r>
    </w:p>
  </w:footnote>
  <w:footnote w:id="1">
    <w:p w14:paraId="232854EA" w14:textId="77777777" w:rsidR="0056083D" w:rsidRPr="004827AF" w:rsidRDefault="0056083D" w:rsidP="0056083D">
      <w:pPr>
        <w:pStyle w:val="Textonotapie"/>
        <w:rPr>
          <w:rFonts w:asciiTheme="minorHAnsi" w:hAnsiTheme="minorHAnsi" w:cstheme="minorHAnsi"/>
          <w:b w:val="0"/>
          <w:bCs/>
        </w:rPr>
      </w:pPr>
      <w:r w:rsidRPr="004827AF">
        <w:rPr>
          <w:rStyle w:val="Refdenotaalpie"/>
          <w:rFonts w:asciiTheme="minorHAnsi" w:eastAsiaTheme="majorEastAsia" w:hAnsiTheme="minorHAnsi" w:cstheme="minorHAnsi"/>
        </w:rPr>
        <w:footnoteRef/>
      </w:r>
      <w:r w:rsidRPr="004827AF">
        <w:rPr>
          <w:rFonts w:asciiTheme="minorHAnsi" w:hAnsiTheme="minorHAnsi" w:cstheme="minorHAnsi"/>
        </w:rPr>
        <w:t xml:space="preserve"> </w:t>
      </w:r>
      <w:r w:rsidRPr="004827AF">
        <w:rPr>
          <w:rFonts w:asciiTheme="minorHAnsi" w:hAnsiTheme="minorHAnsi" w:cstheme="minorHAnsi"/>
          <w:b w:val="0"/>
          <w:bCs/>
        </w:rPr>
        <w:t>Se usa el término “instalación” cuando las actividades de evaluación se realizan en dicha instalación (</w:t>
      </w:r>
      <w:proofErr w:type="spellStart"/>
      <w:r w:rsidRPr="004827AF">
        <w:rPr>
          <w:rFonts w:asciiTheme="minorHAnsi" w:hAnsiTheme="minorHAnsi" w:cstheme="minorHAnsi"/>
          <w:b w:val="0"/>
          <w:bCs/>
        </w:rPr>
        <w:t>p.e</w:t>
      </w:r>
      <w:proofErr w:type="spellEnd"/>
      <w:r w:rsidRPr="004827AF">
        <w:rPr>
          <w:rFonts w:asciiTheme="minorHAnsi" w:hAnsiTheme="minorHAnsi" w:cstheme="minorHAnsi"/>
          <w:b w:val="0"/>
          <w:bCs/>
        </w:rPr>
        <w:t>. un laboratorio) y el término “emplazamiento” cuando la actividad se desarrolla in situ o en casa del cliente. “Localización” es el término genérico que engloba a ambos</w:t>
      </w:r>
    </w:p>
    <w:p w14:paraId="5D4E682D" w14:textId="77777777" w:rsidR="0056083D" w:rsidRPr="004827AF" w:rsidRDefault="0056083D" w:rsidP="0056083D">
      <w:pPr>
        <w:pStyle w:val="Textonotapie"/>
        <w:rPr>
          <w:rFonts w:asciiTheme="minorHAnsi" w:hAnsiTheme="minorHAnsi" w:cstheme="minorHAnsi"/>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BF15" w14:textId="5E5B5471" w:rsidR="00335490" w:rsidRPr="00463684" w:rsidRDefault="00974529" w:rsidP="00463684">
    <w:pPr>
      <w:pStyle w:val="Encabezado"/>
      <w:tabs>
        <w:tab w:val="clear" w:pos="8504"/>
      </w:tabs>
      <w:ind w:right="-285"/>
      <w:jc w:val="right"/>
      <w:rPr>
        <w:rFonts w:asciiTheme="minorHAnsi" w:hAnsiTheme="minorHAnsi"/>
        <w:b/>
        <w:sz w:val="22"/>
        <w:szCs w:val="22"/>
      </w:rPr>
    </w:pPr>
    <w:r>
      <w:rPr>
        <w:noProof/>
      </w:rPr>
      <w:drawing>
        <wp:anchor distT="0" distB="0" distL="114300" distR="114300" simplePos="0" relativeHeight="251659264" behindDoc="0" locked="0" layoutInCell="1" allowOverlap="1" wp14:anchorId="70C35355" wp14:editId="4BF44C45">
          <wp:simplePos x="0" y="0"/>
          <wp:positionH relativeFrom="column">
            <wp:posOffset>0</wp:posOffset>
          </wp:positionH>
          <wp:positionV relativeFrom="paragraph">
            <wp:posOffset>-335915</wp:posOffset>
          </wp:positionV>
          <wp:extent cx="1035692" cy="600075"/>
          <wp:effectExtent l="0" t="0" r="0" b="0"/>
          <wp:wrapSquare wrapText="bothSides"/>
          <wp:docPr id="389859050" name="Imagen 38985905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692"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5490" w:rsidRPr="00463684">
      <w:rPr>
        <w:rFonts w:asciiTheme="minorHAnsi" w:hAnsiTheme="minorHAnsi"/>
        <w:b/>
        <w:sz w:val="22"/>
        <w:szCs w:val="22"/>
      </w:rPr>
      <w:t>Alcance de acreditación solicitado</w:t>
    </w:r>
  </w:p>
  <w:p w14:paraId="2E8E6325" w14:textId="77777777" w:rsidR="00335490" w:rsidRDefault="00335490" w:rsidP="007F02B0">
    <w:pPr>
      <w:pStyle w:val="Encabezado"/>
      <w:tabs>
        <w:tab w:val="clear" w:pos="8504"/>
      </w:tabs>
      <w:ind w:right="-285"/>
      <w:jc w:val="right"/>
      <w:rPr>
        <w:rFonts w:asciiTheme="minorHAnsi" w:hAnsiTheme="minorHAnsi"/>
        <w:b/>
        <w:sz w:val="22"/>
        <w:szCs w:val="22"/>
      </w:rPr>
    </w:pPr>
    <w:r w:rsidRPr="00463684">
      <w:rPr>
        <w:rFonts w:asciiTheme="minorHAnsi" w:hAnsiTheme="minorHAnsi"/>
        <w:b/>
        <w:sz w:val="22"/>
        <w:szCs w:val="22"/>
      </w:rPr>
      <w:t xml:space="preserve">Fecha </w:t>
    </w:r>
    <w:r w:rsidRPr="00463684">
      <w:rPr>
        <w:rFonts w:asciiTheme="minorHAnsi" w:hAnsiTheme="minorHAnsi"/>
        <w:sz w:val="22"/>
        <w:szCs w:val="22"/>
      </w:rPr>
      <w:t>(1)</w:t>
    </w:r>
    <w:r w:rsidRPr="00463684">
      <w:rPr>
        <w:rFonts w:asciiTheme="minorHAnsi" w:hAnsiTheme="minorHAnsi"/>
        <w:b/>
        <w:sz w:val="22"/>
        <w:szCs w:val="22"/>
      </w:rPr>
      <w:t xml:space="preserve"> 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664"/>
    <w:multiLevelType w:val="hybridMultilevel"/>
    <w:tmpl w:val="D9FACE7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B65B66"/>
    <w:multiLevelType w:val="hybridMultilevel"/>
    <w:tmpl w:val="BC245F40"/>
    <w:lvl w:ilvl="0" w:tplc="FFFFFFFF">
      <w:start w:val="1"/>
      <w:numFmt w:val="decimal"/>
      <w:lvlText w:val="(%1)"/>
      <w:lvlJc w:val="left"/>
      <w:pPr>
        <w:tabs>
          <w:tab w:val="num" w:pos="720"/>
        </w:tabs>
        <w:ind w:left="72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D483C92"/>
    <w:multiLevelType w:val="hybridMultilevel"/>
    <w:tmpl w:val="BDC84EB2"/>
    <w:lvl w:ilvl="0" w:tplc="D696D50E">
      <w:start w:val="10"/>
      <w:numFmt w:val="decimal"/>
      <w:lvlText w:val="(%1)"/>
      <w:lvlJc w:val="left"/>
      <w:pPr>
        <w:tabs>
          <w:tab w:val="num" w:pos="720"/>
        </w:tabs>
        <w:ind w:left="720" w:hanging="360"/>
      </w:pPr>
      <w:rPr>
        <w:rFonts w:hint="default"/>
        <w:b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EC3B91"/>
    <w:multiLevelType w:val="hybridMultilevel"/>
    <w:tmpl w:val="BC245F40"/>
    <w:lvl w:ilvl="0" w:tplc="FFFFFFFF">
      <w:start w:val="1"/>
      <w:numFmt w:val="decimal"/>
      <w:lvlText w:val="(%1)"/>
      <w:lvlJc w:val="left"/>
      <w:pPr>
        <w:tabs>
          <w:tab w:val="num" w:pos="720"/>
        </w:tabs>
        <w:ind w:left="720" w:hanging="360"/>
      </w:pPr>
      <w:rPr>
        <w:rFonts w:hint="default"/>
        <w:b w:val="0"/>
        <w:sz w:val="18"/>
        <w:szCs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D451E3"/>
    <w:multiLevelType w:val="hybridMultilevel"/>
    <w:tmpl w:val="535A3D84"/>
    <w:lvl w:ilvl="0" w:tplc="8A6CBE7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D236A"/>
    <w:multiLevelType w:val="hybridMultilevel"/>
    <w:tmpl w:val="DA6AAB80"/>
    <w:lvl w:ilvl="0" w:tplc="5BD8FFB8">
      <w:start w:val="1"/>
      <w:numFmt w:val="lowerLetter"/>
      <w:lvlText w:val="(%1)"/>
      <w:lvlJc w:val="left"/>
      <w:pPr>
        <w:ind w:left="3504" w:hanging="360"/>
      </w:pPr>
      <w:rPr>
        <w:rFonts w:hint="default"/>
      </w:rPr>
    </w:lvl>
    <w:lvl w:ilvl="1" w:tplc="0C0A0019">
      <w:start w:val="1"/>
      <w:numFmt w:val="lowerLetter"/>
      <w:lvlText w:val="%2."/>
      <w:lvlJc w:val="left"/>
      <w:pPr>
        <w:ind w:left="4224" w:hanging="360"/>
      </w:pPr>
    </w:lvl>
    <w:lvl w:ilvl="2" w:tplc="0C0A001B" w:tentative="1">
      <w:start w:val="1"/>
      <w:numFmt w:val="lowerRoman"/>
      <w:lvlText w:val="%3."/>
      <w:lvlJc w:val="right"/>
      <w:pPr>
        <w:ind w:left="4944" w:hanging="180"/>
      </w:pPr>
    </w:lvl>
    <w:lvl w:ilvl="3" w:tplc="0C0A000F" w:tentative="1">
      <w:start w:val="1"/>
      <w:numFmt w:val="decimal"/>
      <w:lvlText w:val="%4."/>
      <w:lvlJc w:val="left"/>
      <w:pPr>
        <w:ind w:left="5664" w:hanging="360"/>
      </w:pPr>
    </w:lvl>
    <w:lvl w:ilvl="4" w:tplc="0C0A0019" w:tentative="1">
      <w:start w:val="1"/>
      <w:numFmt w:val="lowerLetter"/>
      <w:lvlText w:val="%5."/>
      <w:lvlJc w:val="left"/>
      <w:pPr>
        <w:ind w:left="6384" w:hanging="360"/>
      </w:pPr>
    </w:lvl>
    <w:lvl w:ilvl="5" w:tplc="0C0A001B" w:tentative="1">
      <w:start w:val="1"/>
      <w:numFmt w:val="lowerRoman"/>
      <w:lvlText w:val="%6."/>
      <w:lvlJc w:val="right"/>
      <w:pPr>
        <w:ind w:left="7104" w:hanging="180"/>
      </w:pPr>
    </w:lvl>
    <w:lvl w:ilvl="6" w:tplc="0C0A000F" w:tentative="1">
      <w:start w:val="1"/>
      <w:numFmt w:val="decimal"/>
      <w:lvlText w:val="%7."/>
      <w:lvlJc w:val="left"/>
      <w:pPr>
        <w:ind w:left="7824" w:hanging="360"/>
      </w:pPr>
    </w:lvl>
    <w:lvl w:ilvl="7" w:tplc="0C0A0019" w:tentative="1">
      <w:start w:val="1"/>
      <w:numFmt w:val="lowerLetter"/>
      <w:lvlText w:val="%8."/>
      <w:lvlJc w:val="left"/>
      <w:pPr>
        <w:ind w:left="8544" w:hanging="360"/>
      </w:pPr>
    </w:lvl>
    <w:lvl w:ilvl="8" w:tplc="0C0A001B" w:tentative="1">
      <w:start w:val="1"/>
      <w:numFmt w:val="lowerRoman"/>
      <w:lvlText w:val="%9."/>
      <w:lvlJc w:val="right"/>
      <w:pPr>
        <w:ind w:left="9264" w:hanging="180"/>
      </w:pPr>
    </w:lvl>
  </w:abstractNum>
  <w:abstractNum w:abstractNumId="7" w15:restartNumberingAfterBreak="0">
    <w:nsid w:val="1CAE0028"/>
    <w:multiLevelType w:val="hybridMultilevel"/>
    <w:tmpl w:val="83B65034"/>
    <w:lvl w:ilvl="0" w:tplc="E5EAF892">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21BC6765"/>
    <w:multiLevelType w:val="hybridMultilevel"/>
    <w:tmpl w:val="9788B040"/>
    <w:lvl w:ilvl="0" w:tplc="844033FE">
      <w:start w:val="2"/>
      <w:numFmt w:val="bullet"/>
      <w:lvlText w:val="-"/>
      <w:lvlJc w:val="left"/>
      <w:pPr>
        <w:tabs>
          <w:tab w:val="num" w:pos="720"/>
        </w:tabs>
        <w:ind w:left="720" w:hanging="360"/>
      </w:pPr>
      <w:rPr>
        <w:rFonts w:ascii="Times New Roman" w:eastAsia="Times New Roman" w:hAnsi="Times New Roman" w:cs="Times New Roman" w:hint="default"/>
      </w:rPr>
    </w:lvl>
    <w:lvl w:ilvl="1" w:tplc="B30C77E8">
      <w:numFmt w:val="bullet"/>
      <w:lvlText w:val="-"/>
      <w:lvlJc w:val="left"/>
      <w:pPr>
        <w:tabs>
          <w:tab w:val="num" w:pos="1440"/>
        </w:tabs>
        <w:ind w:left="1440" w:hanging="360"/>
      </w:pPr>
      <w:rPr>
        <w:rFonts w:ascii="Times New Roman" w:eastAsia="Arial Unicode MS" w:hAnsi="Times New Roman" w:cs="Times New Roman" w:hint="default"/>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26273"/>
    <w:multiLevelType w:val="hybridMultilevel"/>
    <w:tmpl w:val="535A3D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5146C"/>
    <w:multiLevelType w:val="hybridMultilevel"/>
    <w:tmpl w:val="BC245F40"/>
    <w:lvl w:ilvl="0" w:tplc="963E54DA">
      <w:start w:val="1"/>
      <w:numFmt w:val="decimal"/>
      <w:lvlText w:val="(%1)"/>
      <w:lvlJc w:val="left"/>
      <w:pPr>
        <w:tabs>
          <w:tab w:val="num" w:pos="720"/>
        </w:tabs>
        <w:ind w:left="720" w:hanging="360"/>
      </w:pPr>
      <w:rPr>
        <w:rFonts w:hint="default"/>
        <w:b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0435E70"/>
    <w:multiLevelType w:val="hybridMultilevel"/>
    <w:tmpl w:val="27B0EAC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D506F1"/>
    <w:multiLevelType w:val="multilevel"/>
    <w:tmpl w:val="F3DA9014"/>
    <w:lvl w:ilvl="0">
      <w:start w:val="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3" w15:restartNumberingAfterBreak="0">
    <w:nsid w:val="5E1A6895"/>
    <w:multiLevelType w:val="multilevel"/>
    <w:tmpl w:val="341C8460"/>
    <w:lvl w:ilvl="0">
      <w:start w:val="3"/>
      <w:numFmt w:val="decimal"/>
      <w:lvlText w:val="%1"/>
      <w:lvlJc w:val="left"/>
      <w:pPr>
        <w:ind w:left="360" w:hanging="360"/>
      </w:pPr>
      <w:rPr>
        <w:rFonts w:cs="Arial" w:hint="default"/>
      </w:rPr>
    </w:lvl>
    <w:lvl w:ilvl="1">
      <w:start w:val="4"/>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4" w15:restartNumberingAfterBreak="0">
    <w:nsid w:val="5EA64F4B"/>
    <w:multiLevelType w:val="multilevel"/>
    <w:tmpl w:val="F3DA9014"/>
    <w:lvl w:ilvl="0">
      <w:start w:val="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15" w15:restartNumberingAfterBreak="0">
    <w:nsid w:val="71BE5D70"/>
    <w:multiLevelType w:val="hybridMultilevel"/>
    <w:tmpl w:val="3858E052"/>
    <w:lvl w:ilvl="0" w:tplc="07C695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9716012">
    <w:abstractNumId w:val="15"/>
  </w:num>
  <w:num w:numId="2" w16cid:durableId="1595552823">
    <w:abstractNumId w:val="11"/>
  </w:num>
  <w:num w:numId="3" w16cid:durableId="967324412">
    <w:abstractNumId w:val="7"/>
  </w:num>
  <w:num w:numId="4" w16cid:durableId="985008265">
    <w:abstractNumId w:val="4"/>
  </w:num>
  <w:num w:numId="5" w16cid:durableId="1545287133">
    <w:abstractNumId w:val="10"/>
  </w:num>
  <w:num w:numId="6" w16cid:durableId="1937981716">
    <w:abstractNumId w:val="8"/>
  </w:num>
  <w:num w:numId="7" w16cid:durableId="696740675">
    <w:abstractNumId w:val="12"/>
  </w:num>
  <w:num w:numId="8" w16cid:durableId="191842503">
    <w:abstractNumId w:val="14"/>
  </w:num>
  <w:num w:numId="9" w16cid:durableId="1821263815">
    <w:abstractNumId w:val="5"/>
  </w:num>
  <w:num w:numId="10" w16cid:durableId="899176372">
    <w:abstractNumId w:val="9"/>
  </w:num>
  <w:num w:numId="11" w16cid:durableId="287779393">
    <w:abstractNumId w:val="2"/>
  </w:num>
  <w:num w:numId="12" w16cid:durableId="1807624181">
    <w:abstractNumId w:val="6"/>
  </w:num>
  <w:num w:numId="13" w16cid:durableId="1214542077">
    <w:abstractNumId w:val="0"/>
  </w:num>
  <w:num w:numId="14" w16cid:durableId="361783120">
    <w:abstractNumId w:val="13"/>
  </w:num>
  <w:num w:numId="15" w16cid:durableId="461196985">
    <w:abstractNumId w:val="1"/>
  </w:num>
  <w:num w:numId="16" w16cid:durableId="1897543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A9"/>
    <w:rsid w:val="00055388"/>
    <w:rsid w:val="00074967"/>
    <w:rsid w:val="00080580"/>
    <w:rsid w:val="000865EA"/>
    <w:rsid w:val="000C0CB3"/>
    <w:rsid w:val="00104B70"/>
    <w:rsid w:val="001209B3"/>
    <w:rsid w:val="00150C45"/>
    <w:rsid w:val="001A3E09"/>
    <w:rsid w:val="001E549A"/>
    <w:rsid w:val="002157C3"/>
    <w:rsid w:val="00221916"/>
    <w:rsid w:val="00274001"/>
    <w:rsid w:val="002A4825"/>
    <w:rsid w:val="002B3E4D"/>
    <w:rsid w:val="002D632A"/>
    <w:rsid w:val="00335490"/>
    <w:rsid w:val="003744B6"/>
    <w:rsid w:val="00374612"/>
    <w:rsid w:val="00386FC3"/>
    <w:rsid w:val="00392F12"/>
    <w:rsid w:val="003A3C32"/>
    <w:rsid w:val="003D42D0"/>
    <w:rsid w:val="0043486D"/>
    <w:rsid w:val="004531EB"/>
    <w:rsid w:val="00456151"/>
    <w:rsid w:val="00463684"/>
    <w:rsid w:val="00487E17"/>
    <w:rsid w:val="004E67C1"/>
    <w:rsid w:val="00505D08"/>
    <w:rsid w:val="00547219"/>
    <w:rsid w:val="005524CB"/>
    <w:rsid w:val="0056083D"/>
    <w:rsid w:val="00605F9A"/>
    <w:rsid w:val="00627E4C"/>
    <w:rsid w:val="00656AA8"/>
    <w:rsid w:val="00664E1B"/>
    <w:rsid w:val="0069718C"/>
    <w:rsid w:val="006A68BA"/>
    <w:rsid w:val="006B2229"/>
    <w:rsid w:val="006D738E"/>
    <w:rsid w:val="007115D3"/>
    <w:rsid w:val="00741163"/>
    <w:rsid w:val="00743B03"/>
    <w:rsid w:val="00776D2D"/>
    <w:rsid w:val="00782504"/>
    <w:rsid w:val="007C4978"/>
    <w:rsid w:val="007E5736"/>
    <w:rsid w:val="007F02B0"/>
    <w:rsid w:val="007F32BF"/>
    <w:rsid w:val="008908E1"/>
    <w:rsid w:val="008C62C1"/>
    <w:rsid w:val="009019D0"/>
    <w:rsid w:val="00920B82"/>
    <w:rsid w:val="00951AB6"/>
    <w:rsid w:val="00953C2D"/>
    <w:rsid w:val="00973112"/>
    <w:rsid w:val="00974529"/>
    <w:rsid w:val="009829C6"/>
    <w:rsid w:val="009B37BA"/>
    <w:rsid w:val="009C3EA1"/>
    <w:rsid w:val="009D41B0"/>
    <w:rsid w:val="009E7B18"/>
    <w:rsid w:val="00A22A81"/>
    <w:rsid w:val="00A5588B"/>
    <w:rsid w:val="00A96786"/>
    <w:rsid w:val="00AA3344"/>
    <w:rsid w:val="00AD6425"/>
    <w:rsid w:val="00B12200"/>
    <w:rsid w:val="00B17E2B"/>
    <w:rsid w:val="00B3350B"/>
    <w:rsid w:val="00B40814"/>
    <w:rsid w:val="00B73137"/>
    <w:rsid w:val="00B77142"/>
    <w:rsid w:val="00B9668F"/>
    <w:rsid w:val="00BA1454"/>
    <w:rsid w:val="00BA7D6A"/>
    <w:rsid w:val="00BC3C6D"/>
    <w:rsid w:val="00BF2DE7"/>
    <w:rsid w:val="00C203A1"/>
    <w:rsid w:val="00C550A3"/>
    <w:rsid w:val="00C847FB"/>
    <w:rsid w:val="00C85162"/>
    <w:rsid w:val="00C900E9"/>
    <w:rsid w:val="00CD5A2F"/>
    <w:rsid w:val="00D328C9"/>
    <w:rsid w:val="00D93586"/>
    <w:rsid w:val="00D94D92"/>
    <w:rsid w:val="00DA1C2A"/>
    <w:rsid w:val="00DC16F9"/>
    <w:rsid w:val="00DC2EEF"/>
    <w:rsid w:val="00DC4BD4"/>
    <w:rsid w:val="00DD2B11"/>
    <w:rsid w:val="00DE4B3E"/>
    <w:rsid w:val="00DE563B"/>
    <w:rsid w:val="00DF45F1"/>
    <w:rsid w:val="00E0295A"/>
    <w:rsid w:val="00E05FD2"/>
    <w:rsid w:val="00E374A9"/>
    <w:rsid w:val="00E641F0"/>
    <w:rsid w:val="00EA7AEB"/>
    <w:rsid w:val="00EB6D97"/>
    <w:rsid w:val="00EC4813"/>
    <w:rsid w:val="00F2498F"/>
    <w:rsid w:val="00F474A0"/>
    <w:rsid w:val="00F57A5D"/>
    <w:rsid w:val="00FA375F"/>
    <w:rsid w:val="00FB66BC"/>
    <w:rsid w:val="00FE0F8D"/>
    <w:rsid w:val="00FF29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5F14FD5"/>
  <w15:docId w15:val="{07E27EC3-AA5B-4371-A879-327925E8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4A9"/>
    <w:pPr>
      <w:widowControl w:val="0"/>
      <w:spacing w:after="0" w:line="240" w:lineRule="auto"/>
    </w:pPr>
    <w:rPr>
      <w:rFonts w:ascii="Courier New" w:eastAsia="Times New Roman" w:hAnsi="Courier New" w:cs="Times New Roman"/>
      <w:sz w:val="24"/>
      <w:szCs w:val="20"/>
      <w:lang w:val="es-ES_tradnl" w:eastAsia="es-ES"/>
    </w:rPr>
  </w:style>
  <w:style w:type="paragraph" w:styleId="Ttulo1">
    <w:name w:val="heading 1"/>
    <w:basedOn w:val="Normal"/>
    <w:next w:val="Normal"/>
    <w:link w:val="Ttulo1Car"/>
    <w:uiPriority w:val="9"/>
    <w:qFormat/>
    <w:rsid w:val="002219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19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FA375F"/>
    <w:pPr>
      <w:keepNext/>
      <w:tabs>
        <w:tab w:val="left" w:pos="709"/>
      </w:tabs>
      <w:suppressAutoHyphens/>
      <w:jc w:val="both"/>
      <w:outlineLvl w:val="2"/>
    </w:pPr>
    <w:rPr>
      <w:rFonts w:ascii="Arial" w:hAnsi="Arial"/>
      <w:i/>
      <w:spacing w:val="-2"/>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E374A9"/>
    <w:rPr>
      <w:rFonts w:ascii="Swiss Bold" w:hAnsi="Swiss Bold"/>
      <w:b/>
      <w:sz w:val="20"/>
    </w:rPr>
  </w:style>
  <w:style w:type="character" w:customStyle="1" w:styleId="TextonotapieCar">
    <w:name w:val="Texto nota pie Car"/>
    <w:basedOn w:val="Fuentedeprrafopredeter"/>
    <w:link w:val="Textonotapie"/>
    <w:semiHidden/>
    <w:rsid w:val="00E374A9"/>
    <w:rPr>
      <w:rFonts w:ascii="Swiss Bold" w:eastAsia="Times New Roman" w:hAnsi="Swiss Bold" w:cs="Times New Roman"/>
      <w:b/>
      <w:sz w:val="20"/>
      <w:szCs w:val="20"/>
      <w:lang w:val="es-ES_tradnl" w:eastAsia="es-ES"/>
    </w:rPr>
  </w:style>
  <w:style w:type="paragraph" w:styleId="Encabezado">
    <w:name w:val="header"/>
    <w:basedOn w:val="Normal"/>
    <w:link w:val="EncabezadoCar"/>
    <w:uiPriority w:val="99"/>
    <w:unhideWhenUsed/>
    <w:rsid w:val="00150C45"/>
    <w:pPr>
      <w:tabs>
        <w:tab w:val="center" w:pos="4252"/>
        <w:tab w:val="right" w:pos="8504"/>
      </w:tabs>
    </w:pPr>
  </w:style>
  <w:style w:type="character" w:customStyle="1" w:styleId="EncabezadoCar">
    <w:name w:val="Encabezado Car"/>
    <w:basedOn w:val="Fuentedeprrafopredeter"/>
    <w:link w:val="Encabezado"/>
    <w:uiPriority w:val="99"/>
    <w:rsid w:val="00150C45"/>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150C45"/>
    <w:pPr>
      <w:tabs>
        <w:tab w:val="center" w:pos="4252"/>
        <w:tab w:val="right" w:pos="8504"/>
      </w:tabs>
    </w:pPr>
  </w:style>
  <w:style w:type="character" w:customStyle="1" w:styleId="PiedepginaCar">
    <w:name w:val="Pie de página Car"/>
    <w:basedOn w:val="Fuentedeprrafopredeter"/>
    <w:link w:val="Piedepgina"/>
    <w:uiPriority w:val="99"/>
    <w:rsid w:val="00150C45"/>
    <w:rPr>
      <w:rFonts w:ascii="Courier New" w:eastAsia="Times New Roman" w:hAnsi="Courier New" w:cs="Times New Roman"/>
      <w:sz w:val="24"/>
      <w:szCs w:val="20"/>
      <w:lang w:val="es-ES_tradnl" w:eastAsia="es-ES"/>
    </w:rPr>
  </w:style>
  <w:style w:type="paragraph" w:styleId="Ttulo">
    <w:name w:val="Title"/>
    <w:basedOn w:val="Normal"/>
    <w:link w:val="TtuloCar"/>
    <w:qFormat/>
    <w:rsid w:val="00487E17"/>
    <w:pPr>
      <w:widowControl/>
      <w:jc w:val="center"/>
    </w:pPr>
    <w:rPr>
      <w:rFonts w:ascii="Arial" w:hAnsi="Arial"/>
      <w:b/>
      <w:color w:val="FF0000"/>
      <w:sz w:val="22"/>
    </w:rPr>
  </w:style>
  <w:style w:type="character" w:customStyle="1" w:styleId="TtuloCar">
    <w:name w:val="Título Car"/>
    <w:basedOn w:val="Fuentedeprrafopredeter"/>
    <w:link w:val="Ttulo"/>
    <w:rsid w:val="00487E17"/>
    <w:rPr>
      <w:rFonts w:ascii="Arial" w:eastAsia="Times New Roman" w:hAnsi="Arial" w:cs="Times New Roman"/>
      <w:b/>
      <w:color w:val="FF0000"/>
      <w:szCs w:val="20"/>
      <w:lang w:val="es-ES_tradnl" w:eastAsia="es-ES"/>
    </w:rPr>
  </w:style>
  <w:style w:type="paragraph" w:styleId="Prrafodelista">
    <w:name w:val="List Paragraph"/>
    <w:basedOn w:val="Normal"/>
    <w:uiPriority w:val="34"/>
    <w:qFormat/>
    <w:rsid w:val="007C4978"/>
    <w:pPr>
      <w:ind w:left="720"/>
      <w:contextualSpacing/>
    </w:pPr>
  </w:style>
  <w:style w:type="paragraph" w:customStyle="1" w:styleId="Textodenotaalfinal">
    <w:name w:val="Texto de nota al final"/>
    <w:basedOn w:val="Normal"/>
    <w:rsid w:val="007C4978"/>
  </w:style>
  <w:style w:type="paragraph" w:styleId="Textoindependiente">
    <w:name w:val="Body Text"/>
    <w:aliases w:val="ALCANCE"/>
    <w:basedOn w:val="Normal"/>
    <w:link w:val="TextoindependienteCar"/>
    <w:semiHidden/>
    <w:rsid w:val="00463684"/>
    <w:pPr>
      <w:widowControl/>
      <w:tabs>
        <w:tab w:val="left" w:pos="4536"/>
      </w:tabs>
      <w:jc w:val="both"/>
    </w:pPr>
    <w:rPr>
      <w:rFonts w:ascii="Arial" w:hAnsi="Arial"/>
      <w:sz w:val="22"/>
      <w:lang w:val="es-ES"/>
    </w:rPr>
  </w:style>
  <w:style w:type="character" w:customStyle="1" w:styleId="TextoindependienteCar">
    <w:name w:val="Texto independiente Car"/>
    <w:aliases w:val="ALCANCE Car"/>
    <w:basedOn w:val="Fuentedeprrafopredeter"/>
    <w:link w:val="Textoindependiente"/>
    <w:semiHidden/>
    <w:rsid w:val="00463684"/>
    <w:rPr>
      <w:rFonts w:ascii="Arial" w:eastAsia="Times New Roman" w:hAnsi="Arial" w:cs="Times New Roman"/>
      <w:szCs w:val="20"/>
      <w:lang w:eastAsia="es-ES"/>
    </w:rPr>
  </w:style>
  <w:style w:type="paragraph" w:styleId="Textoindependiente2">
    <w:name w:val="Body Text 2"/>
    <w:basedOn w:val="Normal"/>
    <w:link w:val="Textoindependiente2Car"/>
    <w:uiPriority w:val="99"/>
    <w:semiHidden/>
    <w:unhideWhenUsed/>
    <w:rsid w:val="00C85162"/>
    <w:pPr>
      <w:spacing w:after="120" w:line="480" w:lineRule="auto"/>
    </w:pPr>
  </w:style>
  <w:style w:type="character" w:customStyle="1" w:styleId="Textoindependiente2Car">
    <w:name w:val="Texto independiente 2 Car"/>
    <w:basedOn w:val="Fuentedeprrafopredeter"/>
    <w:link w:val="Textoindependiente2"/>
    <w:uiPriority w:val="99"/>
    <w:semiHidden/>
    <w:rsid w:val="00C85162"/>
    <w:rPr>
      <w:rFonts w:ascii="Courier New" w:eastAsia="Times New Roman" w:hAnsi="Courier New" w:cs="Times New Roman"/>
      <w:sz w:val="24"/>
      <w:szCs w:val="20"/>
      <w:lang w:val="es-ES_tradnl" w:eastAsia="es-ES"/>
    </w:rPr>
  </w:style>
  <w:style w:type="character" w:styleId="Hipervnculo">
    <w:name w:val="Hyperlink"/>
    <w:basedOn w:val="Fuentedeprrafopredeter"/>
    <w:semiHidden/>
    <w:rsid w:val="00C85162"/>
    <w:rPr>
      <w:color w:val="0000FF"/>
      <w:u w:val="single"/>
    </w:rPr>
  </w:style>
  <w:style w:type="paragraph" w:styleId="Sangradetextonormal">
    <w:name w:val="Body Text Indent"/>
    <w:basedOn w:val="Normal"/>
    <w:link w:val="SangradetextonormalCar"/>
    <w:uiPriority w:val="99"/>
    <w:semiHidden/>
    <w:unhideWhenUsed/>
    <w:rsid w:val="00C85162"/>
    <w:pPr>
      <w:spacing w:after="120"/>
      <w:ind w:left="283"/>
    </w:pPr>
  </w:style>
  <w:style w:type="character" w:customStyle="1" w:styleId="SangradetextonormalCar">
    <w:name w:val="Sangría de texto normal Car"/>
    <w:basedOn w:val="Fuentedeprrafopredeter"/>
    <w:link w:val="Sangradetextonormal"/>
    <w:uiPriority w:val="99"/>
    <w:semiHidden/>
    <w:rsid w:val="00C85162"/>
    <w:rPr>
      <w:rFonts w:ascii="Courier New" w:eastAsia="Times New Roman" w:hAnsi="Courier New" w:cs="Times New Roman"/>
      <w:sz w:val="24"/>
      <w:szCs w:val="20"/>
      <w:lang w:val="es-ES_tradnl" w:eastAsia="es-ES"/>
    </w:rPr>
  </w:style>
  <w:style w:type="character" w:customStyle="1" w:styleId="Ttulo3Car">
    <w:name w:val="Título 3 Car"/>
    <w:basedOn w:val="Fuentedeprrafopredeter"/>
    <w:link w:val="Ttulo3"/>
    <w:rsid w:val="00FA375F"/>
    <w:rPr>
      <w:rFonts w:ascii="Arial" w:eastAsia="Times New Roman" w:hAnsi="Arial" w:cs="Times New Roman"/>
      <w:i/>
      <w:spacing w:val="-2"/>
      <w:sz w:val="20"/>
      <w:szCs w:val="20"/>
      <w:lang w:val="es-ES_tradnl" w:eastAsia="es-ES"/>
    </w:rPr>
  </w:style>
  <w:style w:type="paragraph" w:styleId="Textodeglobo">
    <w:name w:val="Balloon Text"/>
    <w:basedOn w:val="Normal"/>
    <w:link w:val="TextodegloboCar"/>
    <w:uiPriority w:val="99"/>
    <w:semiHidden/>
    <w:unhideWhenUsed/>
    <w:rsid w:val="007115D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15D3"/>
    <w:rPr>
      <w:rFonts w:ascii="Tahoma" w:eastAsia="Times New Roman" w:hAnsi="Tahoma" w:cs="Tahoma"/>
      <w:sz w:val="16"/>
      <w:szCs w:val="16"/>
      <w:lang w:val="es-ES_tradnl" w:eastAsia="es-ES"/>
    </w:rPr>
  </w:style>
  <w:style w:type="paragraph" w:styleId="TDC1">
    <w:name w:val="toc 1"/>
    <w:basedOn w:val="Normal"/>
    <w:next w:val="Normal"/>
    <w:autoRedefine/>
    <w:uiPriority w:val="39"/>
    <w:rsid w:val="00741163"/>
    <w:pPr>
      <w:widowControl/>
      <w:tabs>
        <w:tab w:val="right" w:leader="dot" w:pos="9639"/>
      </w:tabs>
      <w:spacing w:after="100"/>
      <w:ind w:left="851" w:right="282" w:hanging="851"/>
      <w:jc w:val="both"/>
    </w:pPr>
    <w:rPr>
      <w:rFonts w:asciiTheme="minorHAnsi" w:hAnsiTheme="minorHAnsi"/>
      <w:b/>
      <w:noProof/>
      <w:spacing w:val="-3"/>
      <w:sz w:val="22"/>
      <w:lang w:eastAsia="en-US"/>
    </w:rPr>
  </w:style>
  <w:style w:type="paragraph" w:styleId="TDC2">
    <w:name w:val="toc 2"/>
    <w:basedOn w:val="Normal"/>
    <w:next w:val="Normal"/>
    <w:autoRedefine/>
    <w:uiPriority w:val="39"/>
    <w:rsid w:val="00741163"/>
    <w:pPr>
      <w:widowControl/>
      <w:tabs>
        <w:tab w:val="right" w:leader="dot" w:pos="9628"/>
      </w:tabs>
      <w:spacing w:after="100"/>
      <w:ind w:left="851"/>
      <w:jc w:val="both"/>
    </w:pPr>
    <w:rPr>
      <w:rFonts w:asciiTheme="minorHAnsi" w:hAnsiTheme="minorHAnsi"/>
      <w:noProof/>
      <w:sz w:val="20"/>
      <w:lang w:val="es-ES" w:eastAsia="en-US"/>
    </w:rPr>
  </w:style>
  <w:style w:type="character" w:customStyle="1" w:styleId="Ttulo1Car">
    <w:name w:val="Título 1 Car"/>
    <w:basedOn w:val="Fuentedeprrafopredeter"/>
    <w:link w:val="Ttulo1"/>
    <w:uiPriority w:val="9"/>
    <w:rsid w:val="00221916"/>
    <w:rPr>
      <w:rFonts w:asciiTheme="majorHAnsi" w:eastAsiaTheme="majorEastAsia" w:hAnsiTheme="majorHAnsi" w:cstheme="majorBidi"/>
      <w:b/>
      <w:bCs/>
      <w:color w:val="365F91" w:themeColor="accent1" w:themeShade="BF"/>
      <w:sz w:val="28"/>
      <w:szCs w:val="28"/>
      <w:lang w:val="es-ES_tradnl" w:eastAsia="es-ES"/>
    </w:rPr>
  </w:style>
  <w:style w:type="character" w:customStyle="1" w:styleId="Ttulo2Car">
    <w:name w:val="Título 2 Car"/>
    <w:basedOn w:val="Fuentedeprrafopredeter"/>
    <w:link w:val="Ttulo2"/>
    <w:uiPriority w:val="9"/>
    <w:rsid w:val="00221916"/>
    <w:rPr>
      <w:rFonts w:asciiTheme="majorHAnsi" w:eastAsiaTheme="majorEastAsia" w:hAnsiTheme="majorHAnsi" w:cstheme="majorBidi"/>
      <w:b/>
      <w:bCs/>
      <w:color w:val="4F81BD" w:themeColor="accent1"/>
      <w:sz w:val="26"/>
      <w:szCs w:val="26"/>
      <w:lang w:val="es-ES_tradnl" w:eastAsia="es-ES"/>
    </w:rPr>
  </w:style>
  <w:style w:type="paragraph" w:customStyle="1" w:styleId="TableParagraph">
    <w:name w:val="Table Paragraph"/>
    <w:basedOn w:val="Normal"/>
    <w:uiPriority w:val="1"/>
    <w:qFormat/>
    <w:rsid w:val="00221916"/>
    <w:rPr>
      <w:rFonts w:asciiTheme="minorHAnsi" w:eastAsiaTheme="minorHAnsi" w:hAnsiTheme="minorHAnsi" w:cstheme="minorBidi"/>
      <w:sz w:val="22"/>
      <w:szCs w:val="22"/>
      <w:lang w:val="es-ES" w:eastAsia="en-US"/>
    </w:rPr>
  </w:style>
  <w:style w:type="paragraph" w:styleId="Textodebloque">
    <w:name w:val="Block Text"/>
    <w:basedOn w:val="Normal"/>
    <w:semiHidden/>
    <w:rsid w:val="00782504"/>
    <w:pPr>
      <w:widowControl/>
      <w:tabs>
        <w:tab w:val="left" w:pos="-720"/>
        <w:tab w:val="left" w:leader="dot" w:pos="284"/>
        <w:tab w:val="left" w:leader="dot" w:pos="554"/>
        <w:tab w:val="left" w:leader="dot" w:pos="871"/>
        <w:tab w:val="left" w:leader="dot" w:pos="1108"/>
        <w:tab w:val="left" w:leader="dot" w:pos="1425"/>
        <w:tab w:val="left" w:leader="dot" w:pos="1663"/>
        <w:tab w:val="left" w:leader="dot" w:pos="1980"/>
        <w:tab w:val="left" w:leader="dot" w:pos="2217"/>
        <w:tab w:val="left" w:leader="dot" w:pos="2534"/>
        <w:tab w:val="left" w:leader="dot" w:pos="2772"/>
        <w:tab w:val="left" w:leader="dot" w:pos="3088"/>
        <w:tab w:val="left" w:leader="dot" w:pos="3405"/>
        <w:tab w:val="left" w:leader="dot" w:pos="3643"/>
        <w:tab w:val="left" w:leader="dot" w:pos="3960"/>
        <w:tab w:val="left" w:leader="dot" w:pos="4197"/>
        <w:tab w:val="left" w:leader="dot" w:pos="4514"/>
        <w:tab w:val="left" w:leader="dot" w:pos="4752"/>
        <w:tab w:val="left" w:leader="dot" w:pos="5068"/>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8"/>
        <w:tab w:val="left" w:leader="dot" w:pos="9583"/>
        <w:tab w:val="left" w:leader="dot" w:pos="10137"/>
        <w:tab w:val="left" w:leader="dot" w:pos="10771"/>
        <w:tab w:val="left" w:leader="dot" w:pos="11325"/>
        <w:tab w:val="left" w:leader="dot" w:pos="11880"/>
        <w:tab w:val="left" w:leader="dot" w:pos="12434"/>
        <w:tab w:val="left" w:leader="dot" w:pos="12988"/>
        <w:tab w:val="left" w:leader="dot" w:pos="15840"/>
        <w:tab w:val="left" w:leader="dot" w:pos="16560"/>
        <w:tab w:val="left" w:leader="dot" w:pos="17280"/>
        <w:tab w:val="left" w:leader="dot" w:pos="18000"/>
        <w:tab w:val="left" w:leader="dot" w:pos="18720"/>
      </w:tabs>
      <w:suppressAutoHyphens/>
      <w:ind w:left="426" w:right="-284"/>
      <w:jc w:val="both"/>
    </w:pPr>
    <w:rPr>
      <w:rFonts w:ascii="Arial" w:hAnsi="Arial" w:cs="Arial"/>
      <w:color w:val="000080"/>
      <w:sz w:val="20"/>
      <w:szCs w:val="24"/>
      <w:lang w:val="es-ES"/>
    </w:rPr>
  </w:style>
  <w:style w:type="paragraph" w:styleId="Revisin">
    <w:name w:val="Revision"/>
    <w:hidden/>
    <w:uiPriority w:val="99"/>
    <w:semiHidden/>
    <w:rsid w:val="00776D2D"/>
    <w:pPr>
      <w:spacing w:after="0" w:line="240" w:lineRule="auto"/>
    </w:pPr>
    <w:rPr>
      <w:rFonts w:ascii="Courier New" w:eastAsia="Times New Roman" w:hAnsi="Courier New" w:cs="Times New Roman"/>
      <w:sz w:val="24"/>
      <w:szCs w:val="20"/>
      <w:lang w:val="es-ES_tradnl" w:eastAsia="es-ES"/>
    </w:rPr>
  </w:style>
  <w:style w:type="character" w:styleId="Refdecomentario">
    <w:name w:val="annotation reference"/>
    <w:basedOn w:val="Fuentedeprrafopredeter"/>
    <w:uiPriority w:val="99"/>
    <w:semiHidden/>
    <w:unhideWhenUsed/>
    <w:rsid w:val="0056083D"/>
    <w:rPr>
      <w:sz w:val="16"/>
      <w:szCs w:val="16"/>
    </w:rPr>
  </w:style>
  <w:style w:type="paragraph" w:styleId="Textocomentario">
    <w:name w:val="annotation text"/>
    <w:basedOn w:val="Normal"/>
    <w:link w:val="TextocomentarioCar"/>
    <w:uiPriority w:val="99"/>
    <w:unhideWhenUsed/>
    <w:rsid w:val="0056083D"/>
    <w:pPr>
      <w:widowControl/>
    </w:pPr>
    <w:rPr>
      <w:rFonts w:ascii="Calibri" w:hAnsi="Calibri"/>
      <w:spacing w:val="-2"/>
      <w:sz w:val="20"/>
      <w:lang w:val="es-ES"/>
    </w:rPr>
  </w:style>
  <w:style w:type="character" w:customStyle="1" w:styleId="TextocomentarioCar">
    <w:name w:val="Texto comentario Car"/>
    <w:basedOn w:val="Fuentedeprrafopredeter"/>
    <w:link w:val="Textocomentario"/>
    <w:uiPriority w:val="99"/>
    <w:rsid w:val="0056083D"/>
    <w:rPr>
      <w:rFonts w:ascii="Calibri" w:eastAsia="Times New Roman" w:hAnsi="Calibri" w:cs="Times New Roman"/>
      <w:spacing w:val="-2"/>
      <w:sz w:val="20"/>
      <w:szCs w:val="20"/>
      <w:lang w:eastAsia="es-ES"/>
    </w:rPr>
  </w:style>
  <w:style w:type="character" w:styleId="Refdenotaalpie">
    <w:name w:val="footnote reference"/>
    <w:basedOn w:val="Fuentedeprrafopredeter"/>
    <w:uiPriority w:val="99"/>
    <w:semiHidden/>
    <w:unhideWhenUsed/>
    <w:rsid w:val="0056083D"/>
    <w:rPr>
      <w:vertAlign w:val="superscript"/>
    </w:rPr>
  </w:style>
  <w:style w:type="character" w:styleId="Mencionar">
    <w:name w:val="Mention"/>
    <w:basedOn w:val="Fuentedeprrafopredeter"/>
    <w:uiPriority w:val="99"/>
    <w:unhideWhenUsed/>
    <w:rsid w:val="0056083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0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9325A-224B-4D79-992F-7DD97AE1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2590</Words>
  <Characters>14248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Enac</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c:creator>
  <cp:lastModifiedBy>Belen Arteaga Mancha</cp:lastModifiedBy>
  <cp:revision>4</cp:revision>
  <cp:lastPrinted>2014-06-11T12:06:00Z</cp:lastPrinted>
  <dcterms:created xsi:type="dcterms:W3CDTF">2023-07-28T11:59:00Z</dcterms:created>
  <dcterms:modified xsi:type="dcterms:W3CDTF">2023-07-28T12:00:00Z</dcterms:modified>
</cp:coreProperties>
</file>