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0F5" w:rsidRPr="003B4C3C" w:rsidRDefault="00D010F5" w:rsidP="00D010F5">
      <w:pPr>
        <w:jc w:val="center"/>
        <w:rPr>
          <w:rFonts w:asciiTheme="minorHAnsi" w:hAnsiTheme="minorHAnsi"/>
          <w:b/>
          <w:sz w:val="24"/>
          <w:szCs w:val="24"/>
        </w:rPr>
      </w:pPr>
      <w:r w:rsidRPr="003B4C3C">
        <w:rPr>
          <w:rFonts w:asciiTheme="minorHAnsi" w:hAnsiTheme="minorHAnsi"/>
          <w:b/>
          <w:sz w:val="24"/>
          <w:szCs w:val="24"/>
        </w:rPr>
        <w:t>ALCANCE DE ACREDITACIÓN</w:t>
      </w:r>
    </w:p>
    <w:p w:rsidR="00D010F5" w:rsidRPr="008C78C4" w:rsidRDefault="00D010F5" w:rsidP="00D010F5">
      <w:pPr>
        <w:jc w:val="center"/>
        <w:rPr>
          <w:rFonts w:asciiTheme="minorHAnsi" w:hAnsiTheme="minorHAnsi"/>
          <w:b/>
          <w:sz w:val="24"/>
          <w:szCs w:val="24"/>
          <w:lang w:val="es-ES"/>
        </w:rPr>
      </w:pPr>
      <w:r w:rsidRPr="008C78C4">
        <w:rPr>
          <w:rFonts w:asciiTheme="minorHAnsi" w:hAnsiTheme="minorHAnsi"/>
          <w:b/>
          <w:sz w:val="24"/>
          <w:szCs w:val="24"/>
          <w:lang w:val="es-ES"/>
        </w:rPr>
        <w:t>Plantilla CPR-</w:t>
      </w:r>
      <w:proofErr w:type="spellStart"/>
      <w:r w:rsidRPr="008C78C4">
        <w:rPr>
          <w:rFonts w:asciiTheme="minorHAnsi" w:hAnsiTheme="minorHAnsi"/>
          <w:b/>
          <w:sz w:val="24"/>
          <w:szCs w:val="24"/>
          <w:lang w:val="es-ES"/>
        </w:rPr>
        <w:t>I+D+i</w:t>
      </w:r>
      <w:proofErr w:type="spellEnd"/>
    </w:p>
    <w:p w:rsidR="00D010F5" w:rsidRPr="008C78C4" w:rsidRDefault="00D010F5" w:rsidP="00D010F5">
      <w:pPr>
        <w:pStyle w:val="Textoindependiente"/>
        <w:ind w:left="360"/>
        <w:jc w:val="center"/>
        <w:rPr>
          <w:rFonts w:asciiTheme="minorHAnsi" w:hAnsiTheme="minorHAnsi"/>
          <w:u w:val="single"/>
          <w:lang w:val="es-ES"/>
        </w:rPr>
      </w:pPr>
    </w:p>
    <w:p w:rsidR="00D010F5" w:rsidRPr="008C78C4" w:rsidRDefault="00D010F5" w:rsidP="00D010F5">
      <w:pPr>
        <w:pStyle w:val="Textoindependiente"/>
        <w:ind w:left="360"/>
        <w:jc w:val="center"/>
        <w:rPr>
          <w:rFonts w:asciiTheme="minorHAnsi" w:hAnsiTheme="minorHAnsi"/>
          <w:u w:val="single"/>
          <w:lang w:val="es-ES"/>
        </w:rPr>
      </w:pPr>
    </w:p>
    <w:p w:rsidR="00D010F5" w:rsidRPr="00D010F5" w:rsidRDefault="00D010F5" w:rsidP="00D010F5">
      <w:pPr>
        <w:pStyle w:val="Textoindependiente"/>
        <w:ind w:left="360"/>
        <w:jc w:val="center"/>
        <w:rPr>
          <w:rFonts w:asciiTheme="minorHAnsi" w:hAnsiTheme="minorHAnsi"/>
          <w:sz w:val="22"/>
          <w:szCs w:val="22"/>
          <w:u w:val="single"/>
        </w:rPr>
      </w:pPr>
      <w:r w:rsidRPr="00D010F5">
        <w:rPr>
          <w:rFonts w:asciiTheme="minorHAnsi" w:hAnsiTheme="minorHAnsi"/>
          <w:sz w:val="22"/>
          <w:szCs w:val="22"/>
          <w:u w:val="single"/>
        </w:rPr>
        <w:t xml:space="preserve">Instrucciones para cumplimentar el alcance de acreditación </w:t>
      </w:r>
    </w:p>
    <w:p w:rsidR="00D010F5" w:rsidRPr="00D010F5" w:rsidRDefault="00D010F5" w:rsidP="00D010F5">
      <w:pPr>
        <w:pStyle w:val="Textoindependiente"/>
        <w:ind w:left="360"/>
        <w:jc w:val="center"/>
        <w:rPr>
          <w:rFonts w:asciiTheme="minorHAnsi" w:hAnsiTheme="minorHAnsi"/>
          <w:sz w:val="22"/>
          <w:szCs w:val="22"/>
        </w:rPr>
      </w:pPr>
    </w:p>
    <w:p w:rsidR="00D010F5" w:rsidRPr="00D010F5" w:rsidRDefault="00D010F5" w:rsidP="008A332C">
      <w:pPr>
        <w:pStyle w:val="Textoindependiente"/>
        <w:numPr>
          <w:ilvl w:val="0"/>
          <w:numId w:val="18"/>
        </w:numPr>
        <w:ind w:left="567" w:hanging="567"/>
        <w:rPr>
          <w:rFonts w:asciiTheme="minorHAnsi" w:hAnsiTheme="minorHAnsi"/>
          <w:b/>
          <w:sz w:val="22"/>
          <w:szCs w:val="22"/>
        </w:rPr>
      </w:pPr>
      <w:r w:rsidRPr="00D010F5">
        <w:rPr>
          <w:rFonts w:asciiTheme="minorHAnsi" w:hAnsiTheme="minorHAnsi"/>
          <w:b/>
          <w:sz w:val="22"/>
          <w:szCs w:val="22"/>
        </w:rPr>
        <w:t>Fecha</w:t>
      </w:r>
      <w:r w:rsidRPr="00D010F5">
        <w:rPr>
          <w:rFonts w:asciiTheme="minorHAnsi" w:hAnsiTheme="minorHAnsi"/>
          <w:sz w:val="22"/>
          <w:szCs w:val="22"/>
        </w:rPr>
        <w:t>. Incluya la fecha de solicitud</w:t>
      </w:r>
      <w:r w:rsidRPr="00D010F5">
        <w:rPr>
          <w:rFonts w:asciiTheme="minorHAnsi" w:hAnsiTheme="minorHAnsi"/>
          <w:b/>
          <w:sz w:val="22"/>
          <w:szCs w:val="22"/>
        </w:rPr>
        <w:t xml:space="preserve">. </w:t>
      </w:r>
      <w:r w:rsidRPr="00D010F5">
        <w:rPr>
          <w:rFonts w:asciiTheme="minorHAnsi" w:hAnsiTheme="minorHAnsi"/>
          <w:sz w:val="22"/>
          <w:szCs w:val="22"/>
        </w:rPr>
        <w:t>Si previo a la realización de la auditoría decide modificar algún aspecto del alcance solicitado para eliminar o puntualizar alguna de las actividades en él incluidas, debe remitir de nuevo a ENAC el alcance completo solicitado (no sólo los cambios respecto al anterior) indicando la fecha del cambio</w:t>
      </w:r>
    </w:p>
    <w:p w:rsidR="00D010F5" w:rsidRPr="00D010F5" w:rsidRDefault="00D010F5" w:rsidP="008A332C">
      <w:pPr>
        <w:pStyle w:val="Textoindependiente"/>
        <w:ind w:left="567" w:hanging="567"/>
        <w:rPr>
          <w:rFonts w:asciiTheme="minorHAnsi" w:hAnsiTheme="minorHAnsi"/>
          <w:b/>
          <w:sz w:val="22"/>
          <w:szCs w:val="22"/>
        </w:rPr>
      </w:pPr>
    </w:p>
    <w:p w:rsidR="00D010F5" w:rsidRPr="00D010F5" w:rsidRDefault="00D010F5" w:rsidP="008A332C">
      <w:pPr>
        <w:pStyle w:val="Textoindependiente"/>
        <w:numPr>
          <w:ilvl w:val="0"/>
          <w:numId w:val="18"/>
        </w:numPr>
        <w:tabs>
          <w:tab w:val="left" w:pos="567"/>
        </w:tabs>
        <w:ind w:left="567" w:hanging="567"/>
        <w:rPr>
          <w:rFonts w:asciiTheme="minorHAnsi" w:hAnsiTheme="minorHAnsi"/>
          <w:sz w:val="22"/>
          <w:szCs w:val="22"/>
        </w:rPr>
      </w:pPr>
      <w:r w:rsidRPr="00D010F5">
        <w:rPr>
          <w:rFonts w:asciiTheme="minorHAnsi" w:hAnsiTheme="minorHAnsi"/>
          <w:b/>
          <w:sz w:val="22"/>
          <w:szCs w:val="22"/>
        </w:rPr>
        <w:t>Entidad.</w:t>
      </w:r>
      <w:r w:rsidRPr="00D010F5">
        <w:rPr>
          <w:rFonts w:asciiTheme="minorHAnsi" w:hAnsiTheme="minorHAnsi"/>
          <w:sz w:val="22"/>
          <w:szCs w:val="22"/>
        </w:rPr>
        <w:t xml:space="preserve"> Indique la identidad legal y dirección de la entidad en la que realicen las actividades para las que solicita la acreditación.</w:t>
      </w:r>
    </w:p>
    <w:p w:rsidR="00D010F5" w:rsidRPr="00D010F5" w:rsidRDefault="00D010F5" w:rsidP="008A332C">
      <w:pPr>
        <w:pStyle w:val="Textoindependiente"/>
        <w:ind w:left="567" w:hanging="567"/>
        <w:rPr>
          <w:rFonts w:asciiTheme="minorHAnsi" w:hAnsiTheme="minorHAnsi"/>
          <w:b/>
          <w:sz w:val="22"/>
          <w:szCs w:val="22"/>
        </w:rPr>
      </w:pPr>
    </w:p>
    <w:p w:rsidR="00D010F5" w:rsidRPr="00712A96" w:rsidRDefault="00D010F5" w:rsidP="008A332C">
      <w:pPr>
        <w:pStyle w:val="Textodenotaalfinal"/>
        <w:numPr>
          <w:ilvl w:val="0"/>
          <w:numId w:val="18"/>
        </w:numPr>
        <w:tabs>
          <w:tab w:val="left" w:pos="567"/>
        </w:tabs>
        <w:ind w:left="567" w:hanging="567"/>
        <w:rPr>
          <w:rFonts w:asciiTheme="minorHAnsi" w:hAnsiTheme="minorHAnsi"/>
          <w:b/>
          <w:iCs/>
          <w:sz w:val="22"/>
          <w:szCs w:val="22"/>
        </w:rPr>
      </w:pPr>
      <w:r w:rsidRPr="00712A96">
        <w:rPr>
          <w:rFonts w:asciiTheme="minorHAnsi" w:hAnsiTheme="minorHAnsi"/>
          <w:b/>
          <w:iCs/>
          <w:sz w:val="22"/>
          <w:szCs w:val="22"/>
        </w:rPr>
        <w:t>Objetivo de la certificación</w:t>
      </w:r>
    </w:p>
    <w:p w:rsidR="00D010F5" w:rsidRPr="003B1797" w:rsidRDefault="00D010F5" w:rsidP="00D010F5">
      <w:pPr>
        <w:rPr>
          <w:rFonts w:asciiTheme="minorHAnsi" w:hAnsiTheme="minorHAnsi"/>
          <w:szCs w:val="22"/>
        </w:rPr>
      </w:pPr>
    </w:p>
    <w:p w:rsidR="00D010F5" w:rsidRDefault="00D010F5" w:rsidP="008A332C">
      <w:pPr>
        <w:pStyle w:val="Textodenotaalfinal"/>
        <w:ind w:left="567"/>
        <w:jc w:val="both"/>
        <w:rPr>
          <w:rFonts w:asciiTheme="minorHAnsi" w:hAnsiTheme="minorHAnsi"/>
          <w:sz w:val="22"/>
          <w:szCs w:val="22"/>
        </w:rPr>
      </w:pPr>
      <w:r w:rsidRPr="003B1797">
        <w:rPr>
          <w:rFonts w:asciiTheme="minorHAnsi" w:hAnsiTheme="minorHAnsi"/>
          <w:sz w:val="22"/>
          <w:szCs w:val="22"/>
        </w:rPr>
        <w:t>Marque los tipos de certificación para los que solicita la acreditación</w:t>
      </w:r>
      <w:r>
        <w:rPr>
          <w:rFonts w:asciiTheme="minorHAnsi" w:hAnsiTheme="minorHAnsi"/>
          <w:sz w:val="22"/>
          <w:szCs w:val="22"/>
        </w:rPr>
        <w:t>:</w:t>
      </w:r>
    </w:p>
    <w:p w:rsidR="00D010F5" w:rsidRDefault="00D010F5" w:rsidP="00D010F5">
      <w:pPr>
        <w:pStyle w:val="Textodenotaalfinal"/>
        <w:jc w:val="both"/>
        <w:rPr>
          <w:rFonts w:asciiTheme="minorHAnsi" w:hAnsiTheme="minorHAnsi"/>
          <w:sz w:val="22"/>
          <w:szCs w:val="22"/>
        </w:rPr>
      </w:pPr>
    </w:p>
    <w:p w:rsidR="00D010F5" w:rsidRDefault="00D010F5" w:rsidP="00D010F5">
      <w:pPr>
        <w:widowControl w:val="0"/>
        <w:numPr>
          <w:ilvl w:val="0"/>
          <w:numId w:val="15"/>
        </w:numPr>
        <w:ind w:hanging="294"/>
        <w:jc w:val="both"/>
        <w:rPr>
          <w:rFonts w:asciiTheme="minorHAnsi" w:hAnsiTheme="minorHAnsi"/>
          <w:szCs w:val="22"/>
        </w:rPr>
      </w:pPr>
      <w:r w:rsidRPr="003B1797">
        <w:rPr>
          <w:rFonts w:asciiTheme="minorHAnsi" w:hAnsiTheme="minorHAnsi"/>
          <w:b/>
          <w:bCs/>
          <w:szCs w:val="22"/>
        </w:rPr>
        <w:t>Certificación del contenido "ex-ante":</w:t>
      </w:r>
      <w:r w:rsidRPr="003B1797">
        <w:rPr>
          <w:rFonts w:asciiTheme="minorHAnsi" w:hAnsiTheme="minorHAnsi"/>
          <w:szCs w:val="22"/>
        </w:rPr>
        <w:t xml:space="preserve"> La Entidad de Certificación certifica el contenido en </w:t>
      </w:r>
      <w:proofErr w:type="spellStart"/>
      <w:r w:rsidRPr="003B1797">
        <w:rPr>
          <w:rFonts w:asciiTheme="minorHAnsi" w:hAnsiTheme="minorHAnsi"/>
          <w:szCs w:val="22"/>
        </w:rPr>
        <w:t>I+D+i</w:t>
      </w:r>
      <w:proofErr w:type="spellEnd"/>
      <w:r w:rsidRPr="003B1797">
        <w:rPr>
          <w:rFonts w:asciiTheme="minorHAnsi" w:hAnsiTheme="minorHAnsi"/>
          <w:szCs w:val="22"/>
        </w:rPr>
        <w:t xml:space="preserve">, tal como se define en la Ley 43/95, de 27 de diciembre del Impuesto sobre Sociedades, texto refundido vigente donde se recogen los conceptos de investigación y desarrollo e innovación tecnológica, Ley 23/2005, de 18 de noviembre de reformas en materia tributaria para el impulso a la productividad, y la Ley 4/2008 de 23 de diciembre por la que se introducen modificaciones en la normativa tributaria. Así mismo certifica la coherencia de los gastos presupuestados para la realización de las actividades de </w:t>
      </w:r>
      <w:proofErr w:type="spellStart"/>
      <w:r w:rsidRPr="003B1797">
        <w:rPr>
          <w:rFonts w:asciiTheme="minorHAnsi" w:hAnsiTheme="minorHAnsi"/>
          <w:szCs w:val="22"/>
        </w:rPr>
        <w:t>I+D+i</w:t>
      </w:r>
      <w:proofErr w:type="spellEnd"/>
      <w:r w:rsidRPr="003B1797">
        <w:rPr>
          <w:rFonts w:asciiTheme="minorHAnsi" w:hAnsiTheme="minorHAnsi"/>
          <w:szCs w:val="22"/>
        </w:rPr>
        <w:t xml:space="preserve"> contempladas en el mismo.</w:t>
      </w:r>
    </w:p>
    <w:p w:rsidR="00D010F5" w:rsidRPr="003B1797" w:rsidRDefault="00D010F5" w:rsidP="00D010F5">
      <w:pPr>
        <w:widowControl w:val="0"/>
        <w:numPr>
          <w:ilvl w:val="0"/>
          <w:numId w:val="15"/>
        </w:numPr>
        <w:ind w:hanging="294"/>
        <w:jc w:val="both"/>
        <w:rPr>
          <w:rFonts w:asciiTheme="minorHAnsi" w:hAnsiTheme="minorHAnsi"/>
          <w:szCs w:val="22"/>
        </w:rPr>
      </w:pPr>
      <w:r w:rsidRPr="003B1797">
        <w:rPr>
          <w:rFonts w:asciiTheme="minorHAnsi" w:hAnsiTheme="minorHAnsi"/>
          <w:b/>
          <w:bCs/>
          <w:szCs w:val="22"/>
        </w:rPr>
        <w:t>Certificación del contenido y primera ejecución</w:t>
      </w:r>
      <w:r w:rsidRPr="003B1797">
        <w:rPr>
          <w:rFonts w:asciiTheme="minorHAnsi" w:hAnsiTheme="minorHAnsi"/>
          <w:szCs w:val="22"/>
        </w:rPr>
        <w:t xml:space="preserve">: La Entidad de Certificación certifica el contenido, tal como se define en la Ley 43/95, de 27 de diciembre del Impuesto sobre Sociedades, texto refundido vigente donde se recogen los conceptos de investigación y desarrollo e innovación tecnológica, Ley 23/2005, de 18 de noviembre de reformas en materia tributaria para el impulso a la productividad, y la Ley 4/2008 de 23 de diciembre por la que se introducen modificaciones en la normativa tributaria. Así mismo certifica los gastos incurridos en actividades de </w:t>
      </w:r>
      <w:proofErr w:type="spellStart"/>
      <w:r w:rsidRPr="003B1797">
        <w:rPr>
          <w:rFonts w:asciiTheme="minorHAnsi" w:hAnsiTheme="minorHAnsi"/>
          <w:szCs w:val="22"/>
        </w:rPr>
        <w:t>I+D+i</w:t>
      </w:r>
      <w:proofErr w:type="spellEnd"/>
      <w:r w:rsidRPr="003B1797">
        <w:rPr>
          <w:rFonts w:asciiTheme="minorHAnsi" w:hAnsiTheme="minorHAnsi"/>
          <w:szCs w:val="22"/>
        </w:rPr>
        <w:t xml:space="preserve"> en la última anualidad (periodo impositivo) ejecutada y, en su caso</w:t>
      </w:r>
      <w:r w:rsidRPr="002C0E9D">
        <w:rPr>
          <w:rFonts w:asciiTheme="minorHAnsi" w:hAnsiTheme="minorHAnsi"/>
          <w:b/>
          <w:szCs w:val="22"/>
          <w:vertAlign w:val="superscript"/>
        </w:rPr>
        <w:t>1</w:t>
      </w:r>
      <w:r w:rsidRPr="003B1797">
        <w:rPr>
          <w:rFonts w:asciiTheme="minorHAnsi" w:hAnsiTheme="minorHAnsi"/>
          <w:szCs w:val="22"/>
        </w:rPr>
        <w:t xml:space="preserve"> el contenido y la coherencia de los gastos presupuestados para las anualidades (periodos impositivos) pendientes de realizar. Si el proyecto ya dispone de una certificación de contenido "ex-ante", la certificación justificará las posibles desviaciones respecto a la certificación previa existente.</w:t>
      </w:r>
    </w:p>
    <w:p w:rsidR="00D010F5" w:rsidRPr="003B1797" w:rsidRDefault="00D010F5" w:rsidP="00D010F5">
      <w:pPr>
        <w:widowControl w:val="0"/>
        <w:numPr>
          <w:ilvl w:val="0"/>
          <w:numId w:val="15"/>
        </w:numPr>
        <w:ind w:hanging="294"/>
        <w:jc w:val="both"/>
        <w:rPr>
          <w:rFonts w:asciiTheme="minorHAnsi" w:hAnsiTheme="minorHAnsi"/>
          <w:szCs w:val="22"/>
        </w:rPr>
      </w:pPr>
      <w:r w:rsidRPr="003B1797">
        <w:rPr>
          <w:rFonts w:asciiTheme="minorHAnsi" w:hAnsiTheme="minorHAnsi"/>
          <w:b/>
          <w:bCs/>
          <w:szCs w:val="22"/>
        </w:rPr>
        <w:t>Certificación del seguimiento</w:t>
      </w:r>
      <w:r w:rsidRPr="003B1797">
        <w:rPr>
          <w:rFonts w:asciiTheme="minorHAnsi" w:hAnsiTheme="minorHAnsi"/>
          <w:szCs w:val="22"/>
        </w:rPr>
        <w:t xml:space="preserve">: Este tipo de certificación solo es posible si previamente se ha emitido una certificación del contenido y primera ejecución. La Entidad de Certificación certifica el contenido, tal como se definen en la Ley 43/95, de 27 de diciembre del Impuesto sobre Sociedades, texto refundido vigente donde se recogen los conceptos de investigación y desarrollo e innovación tecnológica, Ley 23/2005, de 18 de noviembre de reformas en materia tributaria para el impulso a la productividad, y la Ley 4/2008 de 23 de diciembre por la que se introducen modificaciones en la normativa tributaria. Así mismo certifica los gastos incurridos en actividades de </w:t>
      </w:r>
      <w:proofErr w:type="spellStart"/>
      <w:r w:rsidRPr="003B1797">
        <w:rPr>
          <w:rFonts w:asciiTheme="minorHAnsi" w:hAnsiTheme="minorHAnsi"/>
          <w:szCs w:val="22"/>
        </w:rPr>
        <w:t>I+D+i</w:t>
      </w:r>
      <w:proofErr w:type="spellEnd"/>
      <w:r w:rsidRPr="003B1797">
        <w:rPr>
          <w:rFonts w:asciiTheme="minorHAnsi" w:hAnsiTheme="minorHAnsi"/>
          <w:szCs w:val="22"/>
        </w:rPr>
        <w:t xml:space="preserve"> en la última anualidad (periodo impositivo) ejecutada. La certificación justificará las posibles desviaciones respecto a la certificación previa existente.</w:t>
      </w:r>
    </w:p>
    <w:p w:rsidR="00D010F5" w:rsidRPr="003B1797" w:rsidRDefault="00D010F5" w:rsidP="00D010F5">
      <w:pPr>
        <w:widowControl w:val="0"/>
        <w:numPr>
          <w:ilvl w:val="0"/>
          <w:numId w:val="15"/>
        </w:numPr>
        <w:ind w:hanging="294"/>
        <w:jc w:val="both"/>
        <w:rPr>
          <w:rFonts w:asciiTheme="minorHAnsi" w:hAnsiTheme="minorHAnsi"/>
          <w:szCs w:val="22"/>
        </w:rPr>
      </w:pPr>
      <w:r w:rsidRPr="003B1797">
        <w:rPr>
          <w:rFonts w:asciiTheme="minorHAnsi" w:hAnsiTheme="minorHAnsi"/>
          <w:b/>
          <w:szCs w:val="22"/>
        </w:rPr>
        <w:t>Certificación de la deducción adicional de investigadores adscritos en exclusiva a actividades de investigación y desarrollo (I+D):</w:t>
      </w:r>
      <w:r w:rsidRPr="003B1797">
        <w:rPr>
          <w:rFonts w:asciiTheme="minorHAnsi" w:hAnsiTheme="minorHAnsi"/>
          <w:szCs w:val="22"/>
        </w:rPr>
        <w:t xml:space="preserve"> La Entidad certifica el personal investigador adscrito en exclusiva a actividades de I+D, a través de la evaluación de su participación en actividades de I+D.</w:t>
      </w:r>
    </w:p>
    <w:p w:rsidR="00D010F5" w:rsidRDefault="00D010F5" w:rsidP="00D010F5">
      <w:pPr>
        <w:ind w:hanging="294"/>
        <w:rPr>
          <w:rFonts w:asciiTheme="minorHAnsi" w:hAnsiTheme="minorHAnsi"/>
          <w:szCs w:val="22"/>
        </w:rPr>
      </w:pPr>
    </w:p>
    <w:p w:rsidR="00D010F5" w:rsidRPr="006B50A5" w:rsidRDefault="00D010F5" w:rsidP="00D010F5">
      <w:pPr>
        <w:pStyle w:val="Textodenotaalfinal"/>
        <w:numPr>
          <w:ilvl w:val="0"/>
          <w:numId w:val="15"/>
        </w:numPr>
        <w:tabs>
          <w:tab w:val="left" w:pos="284"/>
        </w:tabs>
        <w:ind w:hanging="294"/>
        <w:jc w:val="both"/>
        <w:rPr>
          <w:rFonts w:asciiTheme="minorHAnsi" w:hAnsiTheme="minorHAnsi"/>
          <w:i/>
          <w:sz w:val="22"/>
          <w:szCs w:val="22"/>
        </w:rPr>
      </w:pPr>
      <w:r w:rsidRPr="0085172E">
        <w:rPr>
          <w:rFonts w:asciiTheme="minorHAnsi" w:hAnsiTheme="minorHAnsi"/>
          <w:b/>
          <w:bCs/>
          <w:sz w:val="22"/>
          <w:szCs w:val="22"/>
        </w:rPr>
        <w:t xml:space="preserve">Certificación de la actividad de </w:t>
      </w:r>
      <w:proofErr w:type="spellStart"/>
      <w:r w:rsidRPr="0085172E">
        <w:rPr>
          <w:rFonts w:asciiTheme="minorHAnsi" w:hAnsiTheme="minorHAnsi"/>
          <w:b/>
          <w:bCs/>
          <w:sz w:val="22"/>
          <w:szCs w:val="22"/>
        </w:rPr>
        <w:t>I+D+i</w:t>
      </w:r>
      <w:proofErr w:type="spellEnd"/>
      <w:r w:rsidRPr="0085172E">
        <w:rPr>
          <w:rFonts w:asciiTheme="minorHAnsi" w:hAnsiTheme="minorHAnsi"/>
          <w:b/>
          <w:bCs/>
          <w:sz w:val="22"/>
          <w:szCs w:val="22"/>
        </w:rPr>
        <w:t xml:space="preserve"> del personal investigador</w:t>
      </w:r>
      <w:r w:rsidRPr="0085172E">
        <w:rPr>
          <w:rFonts w:asciiTheme="minorHAnsi" w:hAnsiTheme="minorHAnsi"/>
          <w:sz w:val="22"/>
          <w:szCs w:val="22"/>
        </w:rPr>
        <w:t xml:space="preserve">: La EC certifica la dedicación exclusiva y por la totalidad de su tiempo de trabajo del personal investigador a través de la evaluación de la participación en proyectos de </w:t>
      </w:r>
      <w:proofErr w:type="spellStart"/>
      <w:r w:rsidRPr="0085172E">
        <w:rPr>
          <w:rFonts w:asciiTheme="minorHAnsi" w:hAnsiTheme="minorHAnsi"/>
          <w:sz w:val="22"/>
          <w:szCs w:val="22"/>
        </w:rPr>
        <w:t>I+D+i</w:t>
      </w:r>
      <w:proofErr w:type="spellEnd"/>
      <w:r w:rsidRPr="0085172E">
        <w:rPr>
          <w:rFonts w:asciiTheme="minorHAnsi" w:hAnsiTheme="minorHAnsi"/>
          <w:sz w:val="22"/>
          <w:szCs w:val="22"/>
        </w:rPr>
        <w:t>.</w:t>
      </w:r>
    </w:p>
    <w:p w:rsidR="00D010F5" w:rsidRPr="0085172E" w:rsidRDefault="00D010F5" w:rsidP="00D010F5">
      <w:pPr>
        <w:pStyle w:val="Textodenotaalfinal"/>
        <w:jc w:val="both"/>
        <w:rPr>
          <w:rFonts w:asciiTheme="minorHAnsi" w:hAnsiTheme="minorHAnsi"/>
          <w:i/>
          <w:sz w:val="22"/>
          <w:szCs w:val="22"/>
        </w:rPr>
      </w:pPr>
    </w:p>
    <w:p w:rsidR="00D010F5" w:rsidRPr="0085172E" w:rsidRDefault="00D010F5" w:rsidP="008A332C">
      <w:pPr>
        <w:pStyle w:val="Textodenotaalfinal"/>
        <w:numPr>
          <w:ilvl w:val="0"/>
          <w:numId w:val="19"/>
        </w:numPr>
        <w:rPr>
          <w:rFonts w:asciiTheme="minorHAnsi" w:hAnsiTheme="minorHAnsi"/>
          <w:i/>
          <w:sz w:val="22"/>
          <w:szCs w:val="22"/>
        </w:rPr>
        <w:sectPr w:rsidR="00D010F5" w:rsidRPr="0085172E" w:rsidSect="00547E26">
          <w:headerReference w:type="default" r:id="rId8"/>
          <w:footerReference w:type="default" r:id="rId9"/>
          <w:pgSz w:w="11907" w:h="16840" w:code="9"/>
          <w:pgMar w:top="1276" w:right="1134" w:bottom="284" w:left="1134" w:header="720" w:footer="0" w:gutter="0"/>
          <w:paperSrc w:first="15" w:other="15"/>
          <w:pgNumType w:start="1"/>
          <w:cols w:space="720"/>
          <w:formProt w:val="0"/>
          <w:docGrid w:linePitch="360"/>
        </w:sectPr>
      </w:pPr>
      <w:r w:rsidRPr="009475E6">
        <w:rPr>
          <w:rFonts w:asciiTheme="minorHAnsi" w:hAnsiTheme="minorHAnsi"/>
          <w:i/>
          <w:sz w:val="18"/>
          <w:szCs w:val="18"/>
        </w:rPr>
        <w:t>Proyectos aún no finalizados y sin certificación de contenido “</w:t>
      </w:r>
      <w:r>
        <w:rPr>
          <w:rFonts w:asciiTheme="minorHAnsi" w:hAnsiTheme="minorHAnsi"/>
          <w:i/>
          <w:sz w:val="18"/>
          <w:szCs w:val="18"/>
        </w:rPr>
        <w:t>ex</w:t>
      </w:r>
      <w:r w:rsidRPr="009475E6">
        <w:rPr>
          <w:rFonts w:asciiTheme="minorHAnsi" w:hAnsiTheme="minorHAnsi"/>
          <w:i/>
          <w:sz w:val="18"/>
          <w:szCs w:val="18"/>
        </w:rPr>
        <w:t xml:space="preserve"> ante</w:t>
      </w:r>
      <w:r>
        <w:rPr>
          <w:rFonts w:asciiTheme="minorHAnsi" w:hAnsiTheme="minorHAnsi"/>
          <w:i/>
          <w:sz w:val="22"/>
          <w:szCs w:val="22"/>
        </w:rPr>
        <w:t>”</w:t>
      </w:r>
    </w:p>
    <w:p w:rsidR="00D010F5" w:rsidRPr="008A332C" w:rsidRDefault="00D010F5" w:rsidP="008A332C">
      <w:pPr>
        <w:pStyle w:val="Prrafodelista"/>
        <w:numPr>
          <w:ilvl w:val="0"/>
          <w:numId w:val="18"/>
        </w:numPr>
        <w:ind w:left="567" w:hanging="567"/>
        <w:rPr>
          <w:rFonts w:asciiTheme="minorHAnsi" w:hAnsiTheme="minorHAnsi"/>
          <w:b/>
          <w:iCs/>
          <w:szCs w:val="22"/>
        </w:rPr>
      </w:pPr>
      <w:r w:rsidRPr="008A332C">
        <w:rPr>
          <w:rFonts w:asciiTheme="minorHAnsi" w:hAnsiTheme="minorHAnsi"/>
          <w:b/>
          <w:iCs/>
          <w:szCs w:val="22"/>
        </w:rPr>
        <w:lastRenderedPageBreak/>
        <w:t>Disciplinas tecnológicas</w:t>
      </w:r>
    </w:p>
    <w:p w:rsidR="00D010F5" w:rsidRDefault="00D010F5" w:rsidP="00D010F5">
      <w:pPr>
        <w:pStyle w:val="Textodenotaalfinal"/>
        <w:ind w:left="360"/>
        <w:jc w:val="both"/>
        <w:rPr>
          <w:rFonts w:asciiTheme="minorHAnsi" w:hAnsiTheme="minorHAnsi"/>
          <w:b/>
          <w:bCs/>
          <w:sz w:val="22"/>
          <w:szCs w:val="22"/>
        </w:rPr>
      </w:pPr>
    </w:p>
    <w:p w:rsidR="00D010F5" w:rsidRPr="002D61C2" w:rsidRDefault="00D010F5" w:rsidP="008A332C">
      <w:pPr>
        <w:pStyle w:val="Textodenotaalfinal"/>
        <w:ind w:left="567"/>
        <w:jc w:val="both"/>
        <w:rPr>
          <w:rFonts w:asciiTheme="minorHAnsi" w:hAnsiTheme="minorHAnsi"/>
          <w:bCs/>
          <w:spacing w:val="-2"/>
          <w:sz w:val="22"/>
          <w:szCs w:val="22"/>
        </w:rPr>
      </w:pPr>
      <w:r w:rsidRPr="002D61C2">
        <w:rPr>
          <w:rFonts w:asciiTheme="minorHAnsi" w:hAnsiTheme="minorHAnsi"/>
          <w:bCs/>
          <w:sz w:val="22"/>
          <w:szCs w:val="22"/>
        </w:rPr>
        <w:t>Indique las disciplinas técnicas según los 4 dígitos del código UNESCO para las que solicita la acreditación</w:t>
      </w:r>
    </w:p>
    <w:p w:rsidR="00D010F5" w:rsidRPr="003B1797" w:rsidRDefault="00D010F5" w:rsidP="00D010F5">
      <w:pPr>
        <w:pStyle w:val="Textodenotaalfinal"/>
        <w:jc w:val="both"/>
        <w:rPr>
          <w:rFonts w:asciiTheme="minorHAnsi" w:hAnsiTheme="minorHAnsi"/>
          <w:sz w:val="22"/>
          <w:szCs w:val="22"/>
        </w:rPr>
      </w:pPr>
    </w:p>
    <w:p w:rsidR="00D010F5" w:rsidRPr="00712A96" w:rsidRDefault="00D010F5" w:rsidP="008A332C">
      <w:pPr>
        <w:pStyle w:val="Textodenotaalfinal"/>
        <w:numPr>
          <w:ilvl w:val="0"/>
          <w:numId w:val="18"/>
        </w:numPr>
        <w:ind w:left="567" w:hanging="567"/>
        <w:jc w:val="both"/>
        <w:rPr>
          <w:rFonts w:asciiTheme="minorHAnsi" w:hAnsiTheme="minorHAnsi"/>
          <w:b/>
          <w:iCs/>
          <w:sz w:val="22"/>
          <w:szCs w:val="22"/>
        </w:rPr>
      </w:pPr>
      <w:r w:rsidRPr="00712A96">
        <w:rPr>
          <w:rFonts w:asciiTheme="minorHAnsi" w:hAnsiTheme="minorHAnsi"/>
          <w:b/>
          <w:iCs/>
          <w:sz w:val="22"/>
          <w:szCs w:val="22"/>
        </w:rPr>
        <w:t>Documentos según los cuales certifica</w:t>
      </w:r>
    </w:p>
    <w:p w:rsidR="00D010F5" w:rsidRPr="003B1797" w:rsidRDefault="00D010F5" w:rsidP="00D010F5">
      <w:pPr>
        <w:pStyle w:val="Textodenotaalfinal"/>
        <w:jc w:val="both"/>
        <w:rPr>
          <w:rFonts w:asciiTheme="minorHAnsi" w:hAnsiTheme="minorHAnsi"/>
          <w:sz w:val="22"/>
          <w:szCs w:val="22"/>
        </w:rPr>
      </w:pPr>
    </w:p>
    <w:p w:rsidR="00D010F5" w:rsidRPr="003B1797" w:rsidRDefault="00D010F5" w:rsidP="008A332C">
      <w:pPr>
        <w:pStyle w:val="Textodenotaalfinal"/>
        <w:ind w:left="567"/>
        <w:jc w:val="both"/>
        <w:rPr>
          <w:rFonts w:asciiTheme="minorHAnsi" w:hAnsiTheme="minorHAnsi"/>
          <w:sz w:val="22"/>
          <w:szCs w:val="22"/>
        </w:rPr>
      </w:pPr>
      <w:r>
        <w:rPr>
          <w:rFonts w:asciiTheme="minorHAnsi" w:hAnsiTheme="minorHAnsi"/>
          <w:sz w:val="22"/>
          <w:szCs w:val="22"/>
        </w:rPr>
        <w:t>Marque</w:t>
      </w:r>
      <w:r w:rsidRPr="003B1797">
        <w:rPr>
          <w:rFonts w:asciiTheme="minorHAnsi" w:hAnsiTheme="minorHAnsi"/>
          <w:sz w:val="22"/>
          <w:szCs w:val="22"/>
        </w:rPr>
        <w:t xml:space="preserve"> los documentos normativos según los cuales se certifica </w:t>
      </w:r>
      <w:r>
        <w:rPr>
          <w:rFonts w:asciiTheme="minorHAnsi" w:hAnsiTheme="minorHAnsi"/>
          <w:sz w:val="22"/>
          <w:szCs w:val="22"/>
        </w:rPr>
        <w:t>e</w:t>
      </w:r>
      <w:r w:rsidRPr="003B1797">
        <w:rPr>
          <w:rFonts w:asciiTheme="minorHAnsi" w:hAnsiTheme="minorHAnsi"/>
          <w:sz w:val="22"/>
          <w:szCs w:val="22"/>
        </w:rPr>
        <w:t xml:space="preserve"> </w:t>
      </w:r>
      <w:r>
        <w:rPr>
          <w:rFonts w:asciiTheme="minorHAnsi" w:hAnsiTheme="minorHAnsi"/>
          <w:sz w:val="22"/>
          <w:szCs w:val="22"/>
        </w:rPr>
        <w:t xml:space="preserve">indique </w:t>
      </w:r>
      <w:r w:rsidRPr="003B1797">
        <w:rPr>
          <w:rFonts w:asciiTheme="minorHAnsi" w:hAnsiTheme="minorHAnsi"/>
          <w:sz w:val="22"/>
          <w:szCs w:val="22"/>
        </w:rPr>
        <w:t>el procedimiento de certificación utilizado. Además de la legislación y normativa aplicable se podrán solicitar otros documentos normativos (por ejemplo UNE 166001).</w:t>
      </w:r>
    </w:p>
    <w:p w:rsidR="00D010F5" w:rsidRPr="003B1797" w:rsidRDefault="00D010F5" w:rsidP="008A332C">
      <w:pPr>
        <w:pStyle w:val="Textodenotaalfinal"/>
        <w:ind w:left="567" w:hanging="720"/>
        <w:jc w:val="both"/>
        <w:rPr>
          <w:rFonts w:asciiTheme="minorHAnsi" w:hAnsiTheme="minorHAnsi"/>
          <w:sz w:val="22"/>
          <w:szCs w:val="22"/>
        </w:rPr>
      </w:pPr>
    </w:p>
    <w:p w:rsidR="00D010F5" w:rsidRPr="003B1797" w:rsidRDefault="00D010F5" w:rsidP="008A332C">
      <w:pPr>
        <w:ind w:left="567"/>
        <w:jc w:val="both"/>
        <w:rPr>
          <w:rFonts w:asciiTheme="minorHAnsi" w:hAnsiTheme="minorHAnsi"/>
          <w:szCs w:val="22"/>
        </w:rPr>
      </w:pPr>
      <w:r w:rsidRPr="003B1797">
        <w:rPr>
          <w:rFonts w:asciiTheme="minorHAnsi" w:hAnsiTheme="minorHAnsi"/>
          <w:szCs w:val="22"/>
          <w:u w:val="single"/>
        </w:rPr>
        <w:t>Nota 1</w:t>
      </w:r>
      <w:r w:rsidRPr="003B1797">
        <w:rPr>
          <w:rFonts w:asciiTheme="minorHAnsi" w:hAnsiTheme="minorHAnsi"/>
          <w:szCs w:val="22"/>
        </w:rPr>
        <w:t xml:space="preserve">: Para poder solicitar la acreditación para la </w:t>
      </w:r>
      <w:r w:rsidRPr="007A3F90">
        <w:rPr>
          <w:rFonts w:asciiTheme="minorHAnsi" w:hAnsiTheme="minorHAnsi"/>
          <w:b/>
          <w:szCs w:val="22"/>
        </w:rPr>
        <w:t>certificación de la deducción adicional de investigadores adscritos en exclusiva a actividades de investigación y desarrollo (I+D),</w:t>
      </w:r>
      <w:r w:rsidRPr="003B1797">
        <w:rPr>
          <w:rFonts w:asciiTheme="minorHAnsi" w:hAnsiTheme="minorHAnsi"/>
          <w:szCs w:val="22"/>
        </w:rPr>
        <w:t xml:space="preserve"> la entidad deberá demostrar su competencia en la evaluación de actividades de I+D y para ello deberá estar acreditada previamente para la certificación de proyectos de </w:t>
      </w:r>
      <w:proofErr w:type="spellStart"/>
      <w:r w:rsidRPr="003B1797">
        <w:rPr>
          <w:rFonts w:asciiTheme="minorHAnsi" w:hAnsiTheme="minorHAnsi"/>
          <w:szCs w:val="22"/>
        </w:rPr>
        <w:t>I+D+i</w:t>
      </w:r>
      <w:proofErr w:type="spellEnd"/>
      <w:r w:rsidRPr="003B1797">
        <w:rPr>
          <w:rFonts w:asciiTheme="minorHAnsi" w:hAnsiTheme="minorHAnsi"/>
          <w:szCs w:val="22"/>
        </w:rPr>
        <w:t xml:space="preserve"> o solicitarlo conjuntamente.</w:t>
      </w:r>
    </w:p>
    <w:p w:rsidR="00D010F5" w:rsidRDefault="00D010F5" w:rsidP="008A332C">
      <w:pPr>
        <w:pStyle w:val="Textodenotaalfinal"/>
        <w:tabs>
          <w:tab w:val="left" w:pos="709"/>
        </w:tabs>
        <w:ind w:left="567"/>
        <w:jc w:val="both"/>
        <w:rPr>
          <w:rFonts w:asciiTheme="minorHAnsi" w:hAnsiTheme="minorHAnsi"/>
          <w:sz w:val="22"/>
          <w:szCs w:val="22"/>
          <w:highlight w:val="yellow"/>
          <w:u w:val="single"/>
        </w:rPr>
      </w:pPr>
    </w:p>
    <w:p w:rsidR="00D010F5" w:rsidRPr="003B1797" w:rsidRDefault="00D010F5" w:rsidP="008A332C">
      <w:pPr>
        <w:pStyle w:val="Textodenotaalfinal"/>
        <w:tabs>
          <w:tab w:val="left" w:pos="709"/>
        </w:tabs>
        <w:ind w:left="567"/>
        <w:jc w:val="both"/>
        <w:rPr>
          <w:rFonts w:asciiTheme="minorHAnsi" w:hAnsiTheme="minorHAnsi"/>
          <w:sz w:val="22"/>
          <w:szCs w:val="22"/>
        </w:rPr>
      </w:pPr>
      <w:r w:rsidRPr="007A3F90">
        <w:rPr>
          <w:rFonts w:asciiTheme="minorHAnsi" w:hAnsiTheme="minorHAnsi"/>
          <w:sz w:val="22"/>
          <w:szCs w:val="22"/>
          <w:u w:val="single"/>
        </w:rPr>
        <w:t>Nota 2:</w:t>
      </w:r>
      <w:r w:rsidRPr="007A3F90">
        <w:rPr>
          <w:rFonts w:asciiTheme="minorHAnsi" w:hAnsiTheme="minorHAnsi"/>
          <w:sz w:val="22"/>
          <w:szCs w:val="22"/>
        </w:rPr>
        <w:tab/>
        <w:t xml:space="preserve">Para poder solicitar la acreditación para la </w:t>
      </w:r>
      <w:r w:rsidRPr="007A3F90">
        <w:rPr>
          <w:rFonts w:asciiTheme="minorHAnsi" w:hAnsiTheme="minorHAnsi"/>
          <w:b/>
          <w:sz w:val="22"/>
          <w:szCs w:val="22"/>
        </w:rPr>
        <w:t xml:space="preserve">certificación de la actividad de </w:t>
      </w:r>
      <w:proofErr w:type="spellStart"/>
      <w:r w:rsidRPr="007A3F90">
        <w:rPr>
          <w:rFonts w:asciiTheme="minorHAnsi" w:hAnsiTheme="minorHAnsi"/>
          <w:b/>
          <w:sz w:val="22"/>
          <w:szCs w:val="22"/>
        </w:rPr>
        <w:t>I+D+i</w:t>
      </w:r>
      <w:proofErr w:type="spellEnd"/>
      <w:r w:rsidRPr="007A3F90">
        <w:rPr>
          <w:rFonts w:asciiTheme="minorHAnsi" w:hAnsiTheme="minorHAnsi"/>
          <w:b/>
          <w:sz w:val="22"/>
          <w:szCs w:val="22"/>
        </w:rPr>
        <w:t xml:space="preserve"> del personal investigador,</w:t>
      </w:r>
      <w:r w:rsidRPr="007A3F90">
        <w:rPr>
          <w:rFonts w:asciiTheme="minorHAnsi" w:hAnsiTheme="minorHAnsi"/>
          <w:sz w:val="22"/>
          <w:szCs w:val="22"/>
        </w:rPr>
        <w:t xml:space="preserve"> la entidad deberá demostrar su competencia en la evaluación de actividades de </w:t>
      </w:r>
      <w:proofErr w:type="spellStart"/>
      <w:r w:rsidRPr="007A3F90">
        <w:rPr>
          <w:rFonts w:asciiTheme="minorHAnsi" w:hAnsiTheme="minorHAnsi"/>
          <w:sz w:val="22"/>
          <w:szCs w:val="22"/>
        </w:rPr>
        <w:t>I+D+i</w:t>
      </w:r>
      <w:proofErr w:type="spellEnd"/>
      <w:r w:rsidRPr="007A3F90">
        <w:rPr>
          <w:rFonts w:asciiTheme="minorHAnsi" w:hAnsiTheme="minorHAnsi"/>
          <w:sz w:val="22"/>
          <w:szCs w:val="22"/>
        </w:rPr>
        <w:t xml:space="preserve"> y para ello deberá estar acreditada previamente para la certificación de proyectos de </w:t>
      </w:r>
      <w:proofErr w:type="spellStart"/>
      <w:r w:rsidRPr="007A3F90">
        <w:rPr>
          <w:rFonts w:asciiTheme="minorHAnsi" w:hAnsiTheme="minorHAnsi"/>
          <w:sz w:val="22"/>
          <w:szCs w:val="22"/>
        </w:rPr>
        <w:t>I+D+i</w:t>
      </w:r>
      <w:proofErr w:type="spellEnd"/>
      <w:r w:rsidRPr="007A3F90">
        <w:rPr>
          <w:rFonts w:asciiTheme="minorHAnsi" w:hAnsiTheme="minorHAnsi"/>
          <w:sz w:val="22"/>
          <w:szCs w:val="22"/>
        </w:rPr>
        <w:t xml:space="preserve"> o solicitarlo conjuntamente.</w:t>
      </w:r>
    </w:p>
    <w:p w:rsidR="00D010F5" w:rsidRPr="003B1797" w:rsidRDefault="00D010F5" w:rsidP="00D010F5">
      <w:pPr>
        <w:pStyle w:val="Piedepgina"/>
        <w:jc w:val="both"/>
        <w:rPr>
          <w:rFonts w:asciiTheme="minorHAnsi" w:hAnsiTheme="minorHAnsi"/>
          <w:i/>
          <w:szCs w:val="22"/>
        </w:rPr>
      </w:pPr>
    </w:p>
    <w:p w:rsidR="00D010F5" w:rsidRDefault="00D010F5">
      <w:pPr>
        <w:rPr>
          <w:rFonts w:ascii="Calibri" w:hAnsi="Calibri"/>
          <w:b/>
        </w:rPr>
      </w:pPr>
      <w:r>
        <w:rPr>
          <w:rFonts w:ascii="Calibri" w:hAnsi="Calibri"/>
        </w:rPr>
        <w:br w:type="page"/>
      </w:r>
    </w:p>
    <w:p w:rsidR="00D010F5" w:rsidRDefault="00D010F5">
      <w:pPr>
        <w:pStyle w:val="Ttulo"/>
        <w:rPr>
          <w:rFonts w:ascii="Calibri" w:hAnsi="Calibri"/>
          <w:color w:val="auto"/>
        </w:rPr>
        <w:sectPr w:rsidR="00D010F5" w:rsidSect="00D010F5">
          <w:headerReference w:type="default" r:id="rId10"/>
          <w:footerReference w:type="default" r:id="rId11"/>
          <w:pgSz w:w="11907" w:h="16840" w:code="9"/>
          <w:pgMar w:top="1276" w:right="1134" w:bottom="284" w:left="1134" w:header="720" w:footer="0" w:gutter="0"/>
          <w:paperSrc w:first="15" w:other="15"/>
          <w:pgNumType w:start="1"/>
          <w:cols w:space="720"/>
          <w:formProt w:val="0"/>
          <w:docGrid w:linePitch="360"/>
        </w:sectPr>
      </w:pPr>
    </w:p>
    <w:p w:rsidR="00695D6A" w:rsidRPr="00452C4E" w:rsidRDefault="00695D6A">
      <w:pPr>
        <w:pStyle w:val="Ttulo"/>
        <w:rPr>
          <w:rFonts w:ascii="Calibri" w:hAnsi="Calibri"/>
          <w:color w:val="auto"/>
        </w:rPr>
      </w:pPr>
      <w:r w:rsidRPr="00452C4E">
        <w:rPr>
          <w:rFonts w:ascii="Calibri" w:hAnsi="Calibri"/>
          <w:color w:val="auto"/>
        </w:rPr>
        <w:lastRenderedPageBreak/>
        <w:t>ALCANCE DE ACREDITACIÓN</w:t>
      </w:r>
    </w:p>
    <w:p w:rsidR="00695D6A" w:rsidRPr="00452C4E" w:rsidRDefault="00695D6A">
      <w:pPr>
        <w:jc w:val="center"/>
        <w:rPr>
          <w:rFonts w:ascii="Calibri" w:hAnsi="Calibri"/>
        </w:rPr>
      </w:pPr>
    </w:p>
    <w:p w:rsidR="00452C4E" w:rsidRPr="00D010F5" w:rsidRDefault="00452C4E" w:rsidP="00452C4E">
      <w:pPr>
        <w:rPr>
          <w:rFonts w:ascii="Calibri" w:hAnsi="Calibri" w:cs="Arial"/>
          <w:szCs w:val="22"/>
        </w:rPr>
      </w:pPr>
      <w:r w:rsidRPr="00D010F5">
        <w:rPr>
          <w:rFonts w:ascii="Calibri" w:hAnsi="Calibri" w:cs="Arial"/>
          <w:b/>
          <w:szCs w:val="22"/>
        </w:rPr>
        <w:t>ENTIDAD</w:t>
      </w:r>
      <w:r w:rsidR="00D010F5" w:rsidRPr="00D010F5">
        <w:rPr>
          <w:rFonts w:ascii="Calibri" w:hAnsi="Calibri" w:cs="Arial"/>
          <w:szCs w:val="22"/>
        </w:rPr>
        <w:t xml:space="preserve"> (2)</w:t>
      </w:r>
      <w:r w:rsidRPr="00D010F5">
        <w:rPr>
          <w:rFonts w:ascii="Calibri" w:hAnsi="Calibri" w:cs="Arial"/>
          <w:b/>
          <w:szCs w:val="22"/>
        </w:rPr>
        <w:t>:</w:t>
      </w:r>
      <w:r w:rsidRPr="00D010F5">
        <w:rPr>
          <w:rFonts w:ascii="Calibri" w:hAnsi="Calibri"/>
          <w:sz w:val="16"/>
        </w:rPr>
        <w:t xml:space="preserve"> </w:t>
      </w:r>
    </w:p>
    <w:p w:rsidR="00D010F5" w:rsidRDefault="00452C4E" w:rsidP="00D010F5">
      <w:pPr>
        <w:rPr>
          <w:rFonts w:ascii="Calibri" w:hAnsi="Calibri" w:cs="Arial"/>
          <w:szCs w:val="22"/>
        </w:rPr>
      </w:pPr>
      <w:r w:rsidRPr="00D010F5">
        <w:rPr>
          <w:rFonts w:ascii="Calibri" w:hAnsi="Calibri" w:cs="Arial"/>
          <w:szCs w:val="22"/>
        </w:rPr>
        <w:t xml:space="preserve">Dirección: </w:t>
      </w:r>
    </w:p>
    <w:p w:rsidR="00D010F5" w:rsidRPr="003B1797" w:rsidRDefault="00D010F5" w:rsidP="00D010F5">
      <w:pPr>
        <w:rPr>
          <w:rFonts w:asciiTheme="minorHAnsi" w:hAnsiTheme="minorHAnsi"/>
          <w:szCs w:val="22"/>
        </w:rPr>
      </w:pPr>
    </w:p>
    <w:p w:rsidR="00D010F5" w:rsidRDefault="00D010F5" w:rsidP="003507A4">
      <w:pPr>
        <w:jc w:val="both"/>
        <w:rPr>
          <w:rFonts w:asciiTheme="minorHAnsi" w:hAnsiTheme="minorHAnsi"/>
          <w:szCs w:val="22"/>
        </w:rPr>
      </w:pPr>
      <w:r w:rsidRPr="0016046C">
        <w:rPr>
          <w:rFonts w:asciiTheme="minorHAnsi" w:hAnsiTheme="minorHAnsi" w:cs="Arial"/>
          <w:b/>
          <w:szCs w:val="22"/>
        </w:rPr>
        <w:t>Norma de referencia</w:t>
      </w:r>
      <w:r>
        <w:rPr>
          <w:rFonts w:asciiTheme="minorHAnsi" w:hAnsiTheme="minorHAnsi"/>
          <w:szCs w:val="22"/>
        </w:rPr>
        <w:t xml:space="preserve">: </w:t>
      </w:r>
      <w:r w:rsidR="003507A4" w:rsidRPr="003B1797">
        <w:rPr>
          <w:rFonts w:asciiTheme="minorHAnsi" w:hAnsiTheme="minorHAnsi"/>
          <w:szCs w:val="22"/>
        </w:rPr>
        <w:t xml:space="preserve">UNE-EN </w:t>
      </w:r>
      <w:r w:rsidR="00830FC3">
        <w:rPr>
          <w:rFonts w:asciiTheme="minorHAnsi" w:hAnsiTheme="minorHAnsi"/>
          <w:szCs w:val="22"/>
        </w:rPr>
        <w:t xml:space="preserve">ISO/IEC </w:t>
      </w:r>
      <w:r w:rsidR="00160490">
        <w:rPr>
          <w:rFonts w:asciiTheme="minorHAnsi" w:hAnsiTheme="minorHAnsi"/>
          <w:szCs w:val="22"/>
        </w:rPr>
        <w:t>17065:2012, (</w:t>
      </w:r>
      <w:r w:rsidR="003507A4" w:rsidRPr="003B1797">
        <w:rPr>
          <w:rFonts w:asciiTheme="minorHAnsi" w:hAnsiTheme="minorHAnsi"/>
          <w:szCs w:val="22"/>
        </w:rPr>
        <w:t>CEA-ENAC-02)</w:t>
      </w:r>
    </w:p>
    <w:p w:rsidR="00D010F5" w:rsidRDefault="00D010F5" w:rsidP="003507A4">
      <w:pPr>
        <w:jc w:val="both"/>
        <w:rPr>
          <w:rFonts w:asciiTheme="minorHAnsi" w:hAnsiTheme="minorHAnsi"/>
          <w:szCs w:val="22"/>
        </w:rPr>
      </w:pPr>
    </w:p>
    <w:p w:rsidR="003507A4" w:rsidRPr="003B1797" w:rsidRDefault="00D010F5" w:rsidP="00D010F5">
      <w:pPr>
        <w:jc w:val="both"/>
        <w:rPr>
          <w:rFonts w:asciiTheme="minorHAnsi" w:hAnsiTheme="minorHAnsi" w:cs="Arial"/>
          <w:b/>
          <w:bCs/>
          <w:spacing w:val="-2"/>
          <w:szCs w:val="22"/>
          <w:lang w:val="es-ES"/>
        </w:rPr>
      </w:pPr>
      <w:r w:rsidRPr="00D010F5">
        <w:rPr>
          <w:rFonts w:asciiTheme="minorHAnsi" w:hAnsiTheme="minorHAnsi"/>
          <w:b/>
          <w:szCs w:val="22"/>
        </w:rPr>
        <w:t xml:space="preserve">Área de </w:t>
      </w:r>
      <w:r w:rsidR="003507A4" w:rsidRPr="00D010F5">
        <w:rPr>
          <w:rFonts w:asciiTheme="minorHAnsi" w:hAnsiTheme="minorHAnsi"/>
          <w:b/>
          <w:szCs w:val="22"/>
        </w:rPr>
        <w:t>C</w:t>
      </w:r>
      <w:r w:rsidRPr="00D010F5">
        <w:rPr>
          <w:rFonts w:asciiTheme="minorHAnsi" w:hAnsiTheme="minorHAnsi"/>
          <w:b/>
          <w:szCs w:val="22"/>
        </w:rPr>
        <w:t>ertificación</w:t>
      </w:r>
      <w:r>
        <w:rPr>
          <w:rFonts w:asciiTheme="minorHAnsi" w:hAnsiTheme="minorHAnsi"/>
          <w:szCs w:val="22"/>
        </w:rPr>
        <w:t xml:space="preserve">: </w:t>
      </w:r>
      <w:r w:rsidR="003507A4" w:rsidRPr="00D010F5">
        <w:rPr>
          <w:rFonts w:asciiTheme="minorHAnsi" w:hAnsiTheme="minorHAnsi" w:cs="Arial"/>
          <w:bCs/>
          <w:spacing w:val="-2"/>
          <w:szCs w:val="22"/>
          <w:lang w:val="es-ES"/>
        </w:rPr>
        <w:t xml:space="preserve">Proyectos de </w:t>
      </w:r>
      <w:proofErr w:type="spellStart"/>
      <w:r w:rsidR="003507A4" w:rsidRPr="00D010F5">
        <w:rPr>
          <w:rFonts w:asciiTheme="minorHAnsi" w:hAnsiTheme="minorHAnsi" w:cs="Arial"/>
          <w:bCs/>
          <w:spacing w:val="-2"/>
          <w:szCs w:val="22"/>
          <w:lang w:val="es-ES"/>
        </w:rPr>
        <w:t>I+D+i</w:t>
      </w:r>
      <w:proofErr w:type="spellEnd"/>
    </w:p>
    <w:p w:rsidR="003507A4" w:rsidRPr="003B1797" w:rsidRDefault="003507A4" w:rsidP="003507A4">
      <w:pPr>
        <w:rPr>
          <w:rFonts w:asciiTheme="minorHAnsi" w:hAnsiTheme="minorHAnsi"/>
          <w:szCs w:val="22"/>
        </w:rPr>
      </w:pPr>
    </w:p>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3544"/>
        <w:gridCol w:w="6095"/>
      </w:tblGrid>
      <w:tr w:rsidR="003507A4" w:rsidRPr="003B1797" w:rsidTr="006B50A5">
        <w:trPr>
          <w:cantSplit/>
          <w:trHeight w:val="454"/>
        </w:trPr>
        <w:tc>
          <w:tcPr>
            <w:tcW w:w="9639" w:type="dxa"/>
            <w:gridSpan w:val="2"/>
            <w:tcBorders>
              <w:top w:val="double" w:sz="4" w:space="0" w:color="auto"/>
              <w:bottom w:val="double" w:sz="4" w:space="0" w:color="auto"/>
            </w:tcBorders>
            <w:shd w:val="pct12" w:color="auto" w:fill="FFFFFF"/>
          </w:tcPr>
          <w:p w:rsidR="003507A4" w:rsidRPr="00F37982" w:rsidRDefault="003507A4" w:rsidP="008A332C">
            <w:pPr>
              <w:spacing w:before="60"/>
              <w:jc w:val="center"/>
              <w:rPr>
                <w:rFonts w:asciiTheme="minorHAnsi" w:hAnsiTheme="minorHAnsi"/>
                <w:bCs/>
                <w:iCs/>
                <w:szCs w:val="22"/>
              </w:rPr>
            </w:pPr>
            <w:r w:rsidRPr="003B1797">
              <w:rPr>
                <w:rFonts w:asciiTheme="minorHAnsi" w:hAnsiTheme="minorHAnsi"/>
                <w:b/>
                <w:szCs w:val="22"/>
              </w:rPr>
              <w:t>OBJETIVO DE LA CERTIFICACIÓN</w:t>
            </w:r>
            <w:r w:rsidR="006B50A5">
              <w:rPr>
                <w:rFonts w:asciiTheme="minorHAnsi" w:hAnsiTheme="minorHAnsi"/>
                <w:b/>
                <w:szCs w:val="22"/>
              </w:rPr>
              <w:t xml:space="preserve"> </w:t>
            </w:r>
            <w:r w:rsidRPr="00F37982">
              <w:rPr>
                <w:rFonts w:asciiTheme="minorHAnsi" w:hAnsiTheme="minorHAnsi"/>
                <w:bCs/>
                <w:iCs/>
                <w:szCs w:val="22"/>
              </w:rPr>
              <w:t>(</w:t>
            </w:r>
            <w:r w:rsidR="008A332C">
              <w:rPr>
                <w:rFonts w:asciiTheme="minorHAnsi" w:hAnsiTheme="minorHAnsi"/>
                <w:bCs/>
                <w:iCs/>
                <w:szCs w:val="22"/>
              </w:rPr>
              <w:t>3</w:t>
            </w:r>
            <w:r w:rsidRPr="00F37982">
              <w:rPr>
                <w:rFonts w:asciiTheme="minorHAnsi" w:hAnsiTheme="minorHAnsi"/>
                <w:bCs/>
                <w:iCs/>
                <w:szCs w:val="22"/>
              </w:rPr>
              <w:t>)</w:t>
            </w:r>
          </w:p>
        </w:tc>
      </w:tr>
      <w:tr w:rsidR="003507A4" w:rsidRPr="003B1797" w:rsidTr="0085172E">
        <w:trPr>
          <w:cantSplit/>
          <w:trHeight w:val="480"/>
        </w:trPr>
        <w:tc>
          <w:tcPr>
            <w:tcW w:w="9639" w:type="dxa"/>
            <w:gridSpan w:val="2"/>
            <w:tcBorders>
              <w:top w:val="double" w:sz="4" w:space="0" w:color="auto"/>
              <w:bottom w:val="double" w:sz="4" w:space="0" w:color="auto"/>
            </w:tcBorders>
          </w:tcPr>
          <w:p w:rsidR="003507A4" w:rsidRPr="003B1797" w:rsidRDefault="003507A4" w:rsidP="003B1797">
            <w:pPr>
              <w:tabs>
                <w:tab w:val="left" w:pos="2198"/>
              </w:tabs>
              <w:spacing w:before="80" w:after="80"/>
              <w:ind w:firstLine="1633"/>
              <w:jc w:val="both"/>
              <w:rPr>
                <w:rFonts w:asciiTheme="minorHAnsi" w:hAnsiTheme="minorHAnsi"/>
                <w:b/>
                <w:szCs w:val="22"/>
              </w:rPr>
            </w:pPr>
            <w:r w:rsidRPr="003B1797">
              <w:rPr>
                <w:rFonts w:asciiTheme="minorHAnsi" w:hAnsiTheme="minorHAnsi"/>
                <w:bCs/>
                <w:szCs w:val="22"/>
              </w:rPr>
              <w:sym w:font="Wingdings" w:char="F070"/>
            </w:r>
            <w:r w:rsidRPr="003B1797">
              <w:rPr>
                <w:rFonts w:asciiTheme="minorHAnsi" w:hAnsiTheme="minorHAnsi"/>
                <w:bCs/>
                <w:szCs w:val="22"/>
              </w:rPr>
              <w:t xml:space="preserve">   </w:t>
            </w:r>
            <w:r w:rsidRPr="003B1797">
              <w:rPr>
                <w:rFonts w:asciiTheme="minorHAnsi" w:hAnsiTheme="minorHAnsi"/>
                <w:b/>
                <w:szCs w:val="22"/>
              </w:rPr>
              <w:t>Certificación del contenido “ex-ante”</w:t>
            </w:r>
          </w:p>
          <w:p w:rsidR="003507A4" w:rsidRPr="003B1797" w:rsidRDefault="003507A4" w:rsidP="003B1797">
            <w:pPr>
              <w:spacing w:before="80" w:after="80"/>
              <w:ind w:firstLine="1633"/>
              <w:jc w:val="both"/>
              <w:rPr>
                <w:rFonts w:asciiTheme="minorHAnsi" w:hAnsiTheme="minorHAnsi"/>
                <w:b/>
                <w:szCs w:val="22"/>
              </w:rPr>
            </w:pPr>
            <w:r w:rsidRPr="003B1797">
              <w:rPr>
                <w:rFonts w:asciiTheme="minorHAnsi" w:hAnsiTheme="minorHAnsi"/>
                <w:bCs/>
                <w:szCs w:val="22"/>
              </w:rPr>
              <w:sym w:font="Wingdings" w:char="F070"/>
            </w:r>
            <w:r w:rsidRPr="003B1797">
              <w:rPr>
                <w:rFonts w:asciiTheme="minorHAnsi" w:hAnsiTheme="minorHAnsi"/>
                <w:bCs/>
                <w:szCs w:val="22"/>
              </w:rPr>
              <w:t xml:space="preserve">   </w:t>
            </w:r>
            <w:r w:rsidRPr="003B1797">
              <w:rPr>
                <w:rFonts w:asciiTheme="minorHAnsi" w:hAnsiTheme="minorHAnsi"/>
                <w:b/>
                <w:szCs w:val="22"/>
              </w:rPr>
              <w:t>Certificación del contenido y primera ejecución</w:t>
            </w:r>
          </w:p>
          <w:p w:rsidR="003507A4" w:rsidRPr="003B1797" w:rsidRDefault="003507A4" w:rsidP="003B1797">
            <w:pPr>
              <w:spacing w:before="80" w:after="80"/>
              <w:ind w:firstLine="1633"/>
              <w:jc w:val="both"/>
              <w:rPr>
                <w:rFonts w:asciiTheme="minorHAnsi" w:hAnsiTheme="minorHAnsi"/>
                <w:b/>
                <w:szCs w:val="22"/>
              </w:rPr>
            </w:pPr>
            <w:r w:rsidRPr="003B1797">
              <w:rPr>
                <w:rFonts w:asciiTheme="minorHAnsi" w:hAnsiTheme="minorHAnsi"/>
                <w:bCs/>
                <w:szCs w:val="22"/>
              </w:rPr>
              <w:sym w:font="Wingdings" w:char="F070"/>
            </w:r>
            <w:r w:rsidRPr="003B1797">
              <w:rPr>
                <w:rFonts w:asciiTheme="minorHAnsi" w:hAnsiTheme="minorHAnsi"/>
                <w:bCs/>
                <w:szCs w:val="22"/>
              </w:rPr>
              <w:t xml:space="preserve">   </w:t>
            </w:r>
            <w:r w:rsidRPr="003B1797">
              <w:rPr>
                <w:rFonts w:asciiTheme="minorHAnsi" w:hAnsiTheme="minorHAnsi"/>
                <w:b/>
                <w:szCs w:val="22"/>
              </w:rPr>
              <w:t>Certificación del seguimiento</w:t>
            </w:r>
          </w:p>
          <w:p w:rsidR="003507A4" w:rsidRPr="003B1797" w:rsidRDefault="003507A4" w:rsidP="003B1797">
            <w:pPr>
              <w:spacing w:before="80" w:after="80"/>
              <w:ind w:left="1631"/>
              <w:jc w:val="both"/>
              <w:rPr>
                <w:rFonts w:asciiTheme="minorHAnsi" w:hAnsiTheme="minorHAnsi"/>
                <w:b/>
                <w:szCs w:val="22"/>
              </w:rPr>
            </w:pPr>
            <w:r w:rsidRPr="003B1797">
              <w:rPr>
                <w:rFonts w:asciiTheme="minorHAnsi" w:hAnsiTheme="minorHAnsi"/>
                <w:bCs/>
                <w:szCs w:val="22"/>
              </w:rPr>
              <w:sym w:font="Wingdings" w:char="F070"/>
            </w:r>
            <w:r w:rsidRPr="003B1797">
              <w:rPr>
                <w:rFonts w:asciiTheme="minorHAnsi" w:hAnsiTheme="minorHAnsi"/>
                <w:bCs/>
                <w:szCs w:val="22"/>
              </w:rPr>
              <w:t xml:space="preserve"> </w:t>
            </w:r>
            <w:r w:rsidRPr="003B1797">
              <w:rPr>
                <w:rFonts w:asciiTheme="minorHAnsi" w:hAnsiTheme="minorHAnsi"/>
                <w:b/>
                <w:szCs w:val="22"/>
              </w:rPr>
              <w:t xml:space="preserve">Certificación de la deducción adicional de investigadores adscritos en exclusiva a actividades de investigación y desarrollo (I+D) </w:t>
            </w:r>
          </w:p>
        </w:tc>
      </w:tr>
      <w:tr w:rsidR="003507A4" w:rsidRPr="003B1797" w:rsidTr="006B50A5">
        <w:trPr>
          <w:cantSplit/>
          <w:trHeight w:val="454"/>
        </w:trPr>
        <w:tc>
          <w:tcPr>
            <w:tcW w:w="3544" w:type="dxa"/>
            <w:tcBorders>
              <w:top w:val="double" w:sz="4" w:space="0" w:color="auto"/>
              <w:bottom w:val="double" w:sz="4" w:space="0" w:color="auto"/>
            </w:tcBorders>
            <w:shd w:val="pct12" w:color="auto" w:fill="FFFFFF"/>
          </w:tcPr>
          <w:p w:rsidR="003507A4" w:rsidRPr="00F37982" w:rsidRDefault="003507A4" w:rsidP="00CE2636">
            <w:pPr>
              <w:spacing w:beforeLines="60"/>
              <w:jc w:val="center"/>
              <w:rPr>
                <w:rFonts w:asciiTheme="minorHAnsi" w:hAnsiTheme="minorHAnsi"/>
                <w:bCs/>
                <w:iCs/>
                <w:szCs w:val="22"/>
              </w:rPr>
            </w:pPr>
            <w:r w:rsidRPr="003B1797">
              <w:rPr>
                <w:rFonts w:asciiTheme="minorHAnsi" w:hAnsiTheme="minorHAnsi"/>
                <w:b/>
                <w:szCs w:val="22"/>
              </w:rPr>
              <w:t>DISCIPLINAS TECNOLÓGICAS</w:t>
            </w:r>
            <w:r w:rsidR="006B50A5">
              <w:rPr>
                <w:rFonts w:asciiTheme="minorHAnsi" w:hAnsiTheme="minorHAnsi"/>
                <w:b/>
                <w:szCs w:val="22"/>
              </w:rPr>
              <w:t xml:space="preserve"> </w:t>
            </w:r>
            <w:r w:rsidR="00F37982" w:rsidRPr="00F37982">
              <w:rPr>
                <w:rFonts w:asciiTheme="minorHAnsi" w:hAnsiTheme="minorHAnsi"/>
                <w:bCs/>
                <w:iCs/>
                <w:szCs w:val="22"/>
              </w:rPr>
              <w:t>(</w:t>
            </w:r>
            <w:r w:rsidR="008A332C">
              <w:rPr>
                <w:rFonts w:asciiTheme="minorHAnsi" w:hAnsiTheme="minorHAnsi"/>
                <w:bCs/>
                <w:iCs/>
                <w:szCs w:val="22"/>
              </w:rPr>
              <w:t>4</w:t>
            </w:r>
            <w:r w:rsidR="00F37982" w:rsidRPr="00F37982">
              <w:rPr>
                <w:rFonts w:asciiTheme="minorHAnsi" w:hAnsiTheme="minorHAnsi"/>
                <w:bCs/>
                <w:iCs/>
                <w:szCs w:val="22"/>
              </w:rPr>
              <w:t>)</w:t>
            </w:r>
          </w:p>
        </w:tc>
        <w:tc>
          <w:tcPr>
            <w:tcW w:w="6095" w:type="dxa"/>
            <w:tcBorders>
              <w:top w:val="double" w:sz="4" w:space="0" w:color="auto"/>
              <w:bottom w:val="double" w:sz="4" w:space="0" w:color="auto"/>
            </w:tcBorders>
            <w:shd w:val="pct12" w:color="auto" w:fill="FFFFFF"/>
          </w:tcPr>
          <w:p w:rsidR="0058013C" w:rsidRPr="0058013C" w:rsidRDefault="003507A4" w:rsidP="00CE2636">
            <w:pPr>
              <w:pStyle w:val="Ttulo9"/>
              <w:spacing w:beforeLines="60" w:after="0"/>
              <w:jc w:val="center"/>
              <w:rPr>
                <w:rFonts w:asciiTheme="minorHAnsi" w:hAnsiTheme="minorHAnsi"/>
              </w:rPr>
            </w:pPr>
            <w:r w:rsidRPr="003264DF">
              <w:rPr>
                <w:rFonts w:asciiTheme="minorHAnsi" w:hAnsiTheme="minorHAnsi"/>
                <w:b/>
              </w:rPr>
              <w:t>DOCUMENTOS SEGÚN LOS CUALES CERTIFICA</w:t>
            </w:r>
            <w:r w:rsidR="006B50A5">
              <w:rPr>
                <w:rFonts w:asciiTheme="minorHAnsi" w:hAnsiTheme="minorHAnsi"/>
                <w:b/>
              </w:rPr>
              <w:t xml:space="preserve"> </w:t>
            </w:r>
            <w:r w:rsidR="0058013C" w:rsidRPr="0058013C">
              <w:rPr>
                <w:rFonts w:asciiTheme="minorHAnsi" w:hAnsiTheme="minorHAnsi"/>
              </w:rPr>
              <w:t>(</w:t>
            </w:r>
            <w:r w:rsidR="008A332C">
              <w:rPr>
                <w:rFonts w:asciiTheme="minorHAnsi" w:hAnsiTheme="minorHAnsi"/>
              </w:rPr>
              <w:t>5</w:t>
            </w:r>
            <w:r w:rsidR="0058013C" w:rsidRPr="0058013C">
              <w:rPr>
                <w:rFonts w:asciiTheme="minorHAnsi" w:hAnsiTheme="minorHAnsi"/>
              </w:rPr>
              <w:t>)</w:t>
            </w:r>
          </w:p>
        </w:tc>
      </w:tr>
      <w:tr w:rsidR="003507A4" w:rsidRPr="003B1797" w:rsidTr="0085172E">
        <w:trPr>
          <w:cantSplit/>
          <w:trHeight w:val="2741"/>
        </w:trPr>
        <w:tc>
          <w:tcPr>
            <w:tcW w:w="3544" w:type="dxa"/>
            <w:tcBorders>
              <w:top w:val="nil"/>
            </w:tcBorders>
          </w:tcPr>
          <w:p w:rsidR="003507A4" w:rsidRPr="003B1797" w:rsidRDefault="003507A4" w:rsidP="003B1797">
            <w:pPr>
              <w:rPr>
                <w:rFonts w:asciiTheme="minorHAnsi" w:hAnsiTheme="minorHAnsi"/>
                <w:szCs w:val="22"/>
              </w:rPr>
            </w:pPr>
          </w:p>
          <w:p w:rsidR="003507A4" w:rsidRPr="003B1797" w:rsidRDefault="003507A4" w:rsidP="003B1797">
            <w:pPr>
              <w:rPr>
                <w:rFonts w:asciiTheme="minorHAnsi" w:hAnsiTheme="minorHAnsi"/>
                <w:szCs w:val="22"/>
              </w:rPr>
            </w:pPr>
          </w:p>
          <w:p w:rsidR="003507A4" w:rsidRPr="003B1797" w:rsidRDefault="003507A4" w:rsidP="003B1797">
            <w:pPr>
              <w:rPr>
                <w:rFonts w:asciiTheme="minorHAnsi" w:hAnsiTheme="minorHAnsi"/>
                <w:szCs w:val="22"/>
              </w:rPr>
            </w:pPr>
          </w:p>
          <w:p w:rsidR="003507A4" w:rsidRPr="003B1797" w:rsidRDefault="003507A4" w:rsidP="003B1797">
            <w:pPr>
              <w:ind w:firstLine="426"/>
              <w:rPr>
                <w:rFonts w:asciiTheme="minorHAnsi" w:hAnsiTheme="minorHAnsi"/>
                <w:szCs w:val="22"/>
              </w:rPr>
            </w:pPr>
            <w:r w:rsidRPr="003B1797">
              <w:rPr>
                <w:rFonts w:asciiTheme="minorHAnsi" w:hAnsiTheme="minorHAnsi"/>
                <w:szCs w:val="22"/>
              </w:rPr>
              <w:t>(las que apliquen)</w:t>
            </w:r>
          </w:p>
        </w:tc>
        <w:tc>
          <w:tcPr>
            <w:tcW w:w="6095" w:type="dxa"/>
            <w:tcBorders>
              <w:top w:val="nil"/>
            </w:tcBorders>
          </w:tcPr>
          <w:p w:rsidR="002D61C2" w:rsidRDefault="002D61C2" w:rsidP="002D61C2">
            <w:pPr>
              <w:ind w:left="497" w:hanging="497"/>
              <w:jc w:val="both"/>
            </w:pPr>
            <w:r w:rsidRPr="003B1797">
              <w:sym w:font="Wingdings" w:char="F070"/>
            </w:r>
          </w:p>
          <w:p w:rsidR="003507A4" w:rsidRPr="002D61C2" w:rsidRDefault="003507A4" w:rsidP="002D61C2">
            <w:pPr>
              <w:pStyle w:val="Prrafodelista"/>
              <w:numPr>
                <w:ilvl w:val="0"/>
                <w:numId w:val="16"/>
              </w:numPr>
              <w:jc w:val="both"/>
              <w:rPr>
                <w:rFonts w:asciiTheme="minorHAnsi" w:hAnsiTheme="minorHAnsi"/>
                <w:szCs w:val="22"/>
              </w:rPr>
            </w:pPr>
            <w:r w:rsidRPr="002D61C2">
              <w:rPr>
                <w:rFonts w:asciiTheme="minorHAnsi" w:hAnsiTheme="minorHAnsi"/>
                <w:b/>
                <w:bCs/>
                <w:szCs w:val="22"/>
              </w:rPr>
              <w:t>Ley 43/95, de 27 de diciembre del Impuesto sobre Sociedades</w:t>
            </w:r>
            <w:r w:rsidRPr="002D61C2">
              <w:rPr>
                <w:rFonts w:asciiTheme="minorHAnsi" w:hAnsiTheme="minorHAnsi"/>
                <w:szCs w:val="22"/>
              </w:rPr>
              <w:t xml:space="preserve">, texto refundido vigente donde se recogen los conceptos de investigación y desarrollo e innovación tecnológica y </w:t>
            </w:r>
            <w:r w:rsidRPr="002D61C2">
              <w:rPr>
                <w:rFonts w:asciiTheme="minorHAnsi" w:hAnsiTheme="minorHAnsi"/>
                <w:b/>
                <w:bCs/>
                <w:szCs w:val="22"/>
              </w:rPr>
              <w:t>Ley 23/2005, de 18 de noviembre, de reformas en materia tributaria para el impulso a la productividad</w:t>
            </w:r>
            <w:r w:rsidRPr="002D61C2">
              <w:rPr>
                <w:rFonts w:asciiTheme="minorHAnsi" w:hAnsiTheme="minorHAnsi"/>
                <w:szCs w:val="22"/>
              </w:rPr>
              <w:t>.</w:t>
            </w:r>
          </w:p>
          <w:p w:rsidR="003507A4" w:rsidRPr="002D61C2" w:rsidRDefault="003507A4" w:rsidP="002D61C2">
            <w:pPr>
              <w:pStyle w:val="Prrafodelista"/>
              <w:numPr>
                <w:ilvl w:val="0"/>
                <w:numId w:val="16"/>
              </w:numPr>
              <w:jc w:val="both"/>
              <w:rPr>
                <w:rFonts w:asciiTheme="minorHAnsi" w:hAnsiTheme="minorHAnsi"/>
                <w:szCs w:val="22"/>
              </w:rPr>
            </w:pPr>
            <w:r w:rsidRPr="002D61C2">
              <w:rPr>
                <w:rFonts w:asciiTheme="minorHAnsi" w:hAnsiTheme="minorHAnsi"/>
                <w:b/>
                <w:bCs/>
                <w:szCs w:val="22"/>
              </w:rPr>
              <w:t>Real Decreto 1432/2003</w:t>
            </w:r>
            <w:r w:rsidRPr="002D61C2">
              <w:rPr>
                <w:rFonts w:asciiTheme="minorHAnsi" w:hAnsiTheme="minorHAnsi"/>
                <w:szCs w:val="22"/>
              </w:rPr>
              <w:t>, por el que se regula la emisión por el Ministerio de Ciencia y Tecnología de informes motivados relativos al cumplimiento de requisitos científicos y tecnológicos, a efectos de la aplicación e interpretación de deducciones fiscales por actividades de investigación y desarrollo e innovación tecnológica</w:t>
            </w:r>
          </w:p>
          <w:p w:rsidR="003507A4" w:rsidRPr="003B1797" w:rsidRDefault="003507A4" w:rsidP="006B50A5">
            <w:pPr>
              <w:ind w:left="72"/>
              <w:jc w:val="both"/>
              <w:rPr>
                <w:rFonts w:asciiTheme="minorHAnsi" w:hAnsiTheme="minorHAnsi"/>
                <w:szCs w:val="22"/>
              </w:rPr>
            </w:pPr>
            <w:r w:rsidRPr="003B1797">
              <w:rPr>
                <w:rFonts w:asciiTheme="minorHAnsi" w:hAnsiTheme="minorHAnsi"/>
                <w:bCs/>
                <w:szCs w:val="22"/>
              </w:rPr>
              <w:sym w:font="Wingdings" w:char="F070"/>
            </w:r>
            <w:r w:rsidRPr="003B1797">
              <w:rPr>
                <w:rFonts w:asciiTheme="minorHAnsi" w:hAnsiTheme="minorHAnsi"/>
                <w:bCs/>
                <w:szCs w:val="22"/>
              </w:rPr>
              <w:t xml:space="preserve"> </w:t>
            </w:r>
            <w:r w:rsidRPr="003B1797">
              <w:rPr>
                <w:rFonts w:asciiTheme="minorHAnsi" w:hAnsiTheme="minorHAnsi"/>
                <w:szCs w:val="22"/>
              </w:rPr>
              <w:t>Otros</w:t>
            </w:r>
          </w:p>
          <w:p w:rsidR="003507A4" w:rsidRPr="002D61C2" w:rsidRDefault="003507A4" w:rsidP="002D61C2">
            <w:pPr>
              <w:pStyle w:val="Prrafodelista"/>
              <w:numPr>
                <w:ilvl w:val="0"/>
                <w:numId w:val="16"/>
              </w:numPr>
              <w:jc w:val="both"/>
              <w:rPr>
                <w:rFonts w:asciiTheme="minorHAnsi" w:hAnsiTheme="minorHAnsi"/>
                <w:szCs w:val="22"/>
              </w:rPr>
            </w:pPr>
            <w:r w:rsidRPr="002D61C2">
              <w:rPr>
                <w:rFonts w:asciiTheme="minorHAnsi" w:hAnsiTheme="minorHAnsi"/>
                <w:szCs w:val="22"/>
              </w:rPr>
              <w:t>(Procedimientos de certificación de la entidad)</w:t>
            </w:r>
            <w:r w:rsidR="002D61C2">
              <w:rPr>
                <w:rFonts w:asciiTheme="minorHAnsi" w:hAnsiTheme="minorHAnsi"/>
                <w:szCs w:val="22"/>
              </w:rPr>
              <w:t>:</w:t>
            </w:r>
          </w:p>
        </w:tc>
      </w:tr>
    </w:tbl>
    <w:p w:rsidR="003507A4" w:rsidRPr="003B1797" w:rsidRDefault="003507A4" w:rsidP="003507A4">
      <w:pPr>
        <w:pStyle w:val="Textodenotaalfinal"/>
        <w:tabs>
          <w:tab w:val="left" w:pos="913"/>
        </w:tabs>
        <w:jc w:val="both"/>
        <w:rPr>
          <w:rFonts w:asciiTheme="minorHAnsi" w:hAnsiTheme="minorHAnsi"/>
          <w:sz w:val="22"/>
          <w:szCs w:val="22"/>
        </w:rPr>
      </w:pPr>
    </w:p>
    <w:p w:rsidR="003507A4" w:rsidRPr="003B1797" w:rsidRDefault="003507A4" w:rsidP="006B50A5">
      <w:pPr>
        <w:rPr>
          <w:rFonts w:asciiTheme="minorHAnsi" w:hAnsiTheme="minorHAnsi"/>
          <w:b/>
          <w:bCs/>
          <w:szCs w:val="22"/>
        </w:rPr>
      </w:pPr>
      <w:r w:rsidRPr="003B1797">
        <w:rPr>
          <w:rFonts w:asciiTheme="minorHAnsi" w:hAnsiTheme="minorHAnsi"/>
          <w:b/>
          <w:bCs/>
          <w:spacing w:val="-2"/>
          <w:szCs w:val="22"/>
        </w:rPr>
        <w:t xml:space="preserve">Certificación de la actividad de </w:t>
      </w:r>
      <w:proofErr w:type="spellStart"/>
      <w:r w:rsidRPr="003B1797">
        <w:rPr>
          <w:rFonts w:asciiTheme="minorHAnsi" w:hAnsiTheme="minorHAnsi"/>
          <w:b/>
          <w:bCs/>
          <w:spacing w:val="-2"/>
          <w:szCs w:val="22"/>
        </w:rPr>
        <w:t>I+D+i</w:t>
      </w:r>
      <w:proofErr w:type="spellEnd"/>
      <w:r w:rsidRPr="003B1797">
        <w:rPr>
          <w:rFonts w:asciiTheme="minorHAnsi" w:hAnsiTheme="minorHAnsi"/>
          <w:b/>
          <w:bCs/>
          <w:spacing w:val="-2"/>
          <w:szCs w:val="22"/>
        </w:rPr>
        <w:t xml:space="preserve"> del personal investigador</w:t>
      </w:r>
      <w:r w:rsidR="003264DF">
        <w:rPr>
          <w:rFonts w:asciiTheme="minorHAnsi" w:hAnsiTheme="minorHAnsi"/>
          <w:b/>
          <w:bCs/>
          <w:spacing w:val="-2"/>
          <w:szCs w:val="22"/>
        </w:rPr>
        <w:t>:</w:t>
      </w:r>
    </w:p>
    <w:p w:rsidR="003507A4" w:rsidRPr="003B1797" w:rsidRDefault="003507A4" w:rsidP="003507A4">
      <w:pPr>
        <w:pStyle w:val="Textodenotaalfinal"/>
        <w:tabs>
          <w:tab w:val="left" w:pos="709"/>
        </w:tabs>
        <w:rPr>
          <w:rFonts w:asciiTheme="minorHAnsi" w:hAnsiTheme="minorHAnsi"/>
          <w:sz w:val="22"/>
          <w:szCs w:val="22"/>
        </w:rPr>
      </w:pPr>
    </w:p>
    <w:tbl>
      <w:tblPr>
        <w:tblW w:w="0" w:type="auto"/>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tblPr>
      <w:tblGrid>
        <w:gridCol w:w="9639"/>
      </w:tblGrid>
      <w:tr w:rsidR="003507A4" w:rsidRPr="003B1797" w:rsidTr="006B50A5">
        <w:trPr>
          <w:cantSplit/>
          <w:trHeight w:val="340"/>
        </w:trPr>
        <w:tc>
          <w:tcPr>
            <w:tcW w:w="9639" w:type="dxa"/>
            <w:tcBorders>
              <w:top w:val="double" w:sz="4" w:space="0" w:color="auto"/>
              <w:bottom w:val="double" w:sz="4" w:space="0" w:color="auto"/>
            </w:tcBorders>
            <w:shd w:val="pct12" w:color="auto" w:fill="FFFFFF"/>
          </w:tcPr>
          <w:p w:rsidR="003507A4" w:rsidRPr="00F37982" w:rsidRDefault="003507A4" w:rsidP="008A332C">
            <w:pPr>
              <w:spacing w:before="60"/>
              <w:jc w:val="center"/>
              <w:rPr>
                <w:rFonts w:asciiTheme="minorHAnsi" w:hAnsiTheme="minorHAnsi"/>
                <w:bCs/>
                <w:iCs/>
                <w:szCs w:val="22"/>
              </w:rPr>
            </w:pPr>
            <w:r w:rsidRPr="003B1797">
              <w:rPr>
                <w:rFonts w:asciiTheme="minorHAnsi" w:hAnsiTheme="minorHAnsi"/>
                <w:b/>
                <w:szCs w:val="22"/>
              </w:rPr>
              <w:t>OBJETIVO DE LA CERTIFICACIÓN</w:t>
            </w:r>
            <w:r w:rsidR="006B50A5">
              <w:rPr>
                <w:rFonts w:asciiTheme="minorHAnsi" w:hAnsiTheme="minorHAnsi"/>
                <w:b/>
                <w:szCs w:val="22"/>
              </w:rPr>
              <w:t xml:space="preserve"> </w:t>
            </w:r>
            <w:r w:rsidR="00F37982" w:rsidRPr="00F37982">
              <w:rPr>
                <w:rFonts w:asciiTheme="minorHAnsi" w:hAnsiTheme="minorHAnsi"/>
                <w:bCs/>
                <w:iCs/>
                <w:szCs w:val="22"/>
              </w:rPr>
              <w:t>(</w:t>
            </w:r>
            <w:r w:rsidR="008A332C">
              <w:rPr>
                <w:rFonts w:asciiTheme="minorHAnsi" w:hAnsiTheme="minorHAnsi"/>
                <w:bCs/>
                <w:iCs/>
                <w:szCs w:val="22"/>
              </w:rPr>
              <w:t>3</w:t>
            </w:r>
            <w:r w:rsidR="00F37982" w:rsidRPr="00F37982">
              <w:rPr>
                <w:rFonts w:asciiTheme="minorHAnsi" w:hAnsiTheme="minorHAnsi"/>
                <w:bCs/>
                <w:iCs/>
                <w:szCs w:val="22"/>
              </w:rPr>
              <w:t>)</w:t>
            </w:r>
          </w:p>
        </w:tc>
      </w:tr>
      <w:tr w:rsidR="003507A4" w:rsidRPr="003B1797" w:rsidTr="00712A96">
        <w:trPr>
          <w:cantSplit/>
          <w:trHeight w:val="480"/>
        </w:trPr>
        <w:tc>
          <w:tcPr>
            <w:tcW w:w="9639" w:type="dxa"/>
            <w:tcBorders>
              <w:top w:val="double" w:sz="4" w:space="0" w:color="auto"/>
              <w:bottom w:val="double" w:sz="4" w:space="0" w:color="auto"/>
            </w:tcBorders>
          </w:tcPr>
          <w:p w:rsidR="003507A4" w:rsidRPr="003B1797" w:rsidRDefault="003507A4" w:rsidP="003B1797">
            <w:pPr>
              <w:spacing w:before="120" w:after="120"/>
              <w:ind w:firstLine="1631"/>
              <w:jc w:val="both"/>
              <w:rPr>
                <w:rFonts w:asciiTheme="minorHAnsi" w:hAnsiTheme="minorHAnsi"/>
                <w:b/>
                <w:szCs w:val="22"/>
              </w:rPr>
            </w:pPr>
            <w:r w:rsidRPr="003B1797">
              <w:rPr>
                <w:rFonts w:asciiTheme="minorHAnsi" w:hAnsiTheme="minorHAnsi"/>
                <w:bCs/>
                <w:szCs w:val="22"/>
              </w:rPr>
              <w:sym w:font="Wingdings" w:char="F070"/>
            </w:r>
            <w:r w:rsidRPr="003B1797">
              <w:rPr>
                <w:rFonts w:asciiTheme="minorHAnsi" w:hAnsiTheme="minorHAnsi"/>
                <w:bCs/>
                <w:szCs w:val="22"/>
              </w:rPr>
              <w:t xml:space="preserve"> </w:t>
            </w:r>
            <w:r w:rsidRPr="003B1797">
              <w:rPr>
                <w:rFonts w:asciiTheme="minorHAnsi" w:hAnsiTheme="minorHAnsi"/>
                <w:b/>
                <w:bCs/>
                <w:szCs w:val="22"/>
              </w:rPr>
              <w:t>C</w:t>
            </w:r>
            <w:r w:rsidRPr="003B1797">
              <w:rPr>
                <w:rFonts w:asciiTheme="minorHAnsi" w:hAnsiTheme="minorHAnsi"/>
                <w:b/>
                <w:szCs w:val="22"/>
              </w:rPr>
              <w:t xml:space="preserve">ertificación de la actividad de </w:t>
            </w:r>
            <w:proofErr w:type="spellStart"/>
            <w:r w:rsidRPr="003B1797">
              <w:rPr>
                <w:rFonts w:asciiTheme="minorHAnsi" w:hAnsiTheme="minorHAnsi"/>
                <w:b/>
                <w:szCs w:val="22"/>
              </w:rPr>
              <w:t>I+D+i</w:t>
            </w:r>
            <w:proofErr w:type="spellEnd"/>
            <w:r w:rsidRPr="003B1797">
              <w:rPr>
                <w:rFonts w:asciiTheme="minorHAnsi" w:hAnsiTheme="minorHAnsi"/>
                <w:b/>
                <w:szCs w:val="22"/>
              </w:rPr>
              <w:t xml:space="preserve"> del personal investigador</w:t>
            </w:r>
          </w:p>
        </w:tc>
      </w:tr>
      <w:tr w:rsidR="003507A4" w:rsidRPr="003B1797" w:rsidTr="006B50A5">
        <w:trPr>
          <w:cantSplit/>
          <w:trHeight w:val="454"/>
        </w:trPr>
        <w:tc>
          <w:tcPr>
            <w:tcW w:w="9639" w:type="dxa"/>
            <w:tcBorders>
              <w:top w:val="double" w:sz="4" w:space="0" w:color="auto"/>
              <w:bottom w:val="double" w:sz="4" w:space="0" w:color="auto"/>
            </w:tcBorders>
            <w:shd w:val="pct12" w:color="auto" w:fill="FFFFFF"/>
          </w:tcPr>
          <w:p w:rsidR="003507A4" w:rsidRPr="003B1797" w:rsidRDefault="003507A4" w:rsidP="008A332C">
            <w:pPr>
              <w:spacing w:before="60"/>
              <w:jc w:val="center"/>
              <w:rPr>
                <w:rFonts w:asciiTheme="minorHAnsi" w:hAnsiTheme="minorHAnsi"/>
                <w:bCs/>
                <w:i/>
                <w:iCs/>
                <w:szCs w:val="22"/>
              </w:rPr>
            </w:pPr>
            <w:r w:rsidRPr="003B1797">
              <w:rPr>
                <w:rFonts w:asciiTheme="minorHAnsi" w:hAnsiTheme="minorHAnsi"/>
                <w:b/>
                <w:szCs w:val="22"/>
              </w:rPr>
              <w:t>DOCUMENTOS SEGÚN LOS CUALES CERTIFICA</w:t>
            </w:r>
            <w:r w:rsidR="006B50A5">
              <w:rPr>
                <w:rFonts w:asciiTheme="minorHAnsi" w:hAnsiTheme="minorHAnsi"/>
                <w:b/>
                <w:szCs w:val="22"/>
              </w:rPr>
              <w:t xml:space="preserve"> </w:t>
            </w:r>
            <w:r w:rsidR="006B50A5" w:rsidRPr="006B50A5">
              <w:rPr>
                <w:rFonts w:asciiTheme="minorHAnsi" w:hAnsiTheme="minorHAnsi"/>
                <w:szCs w:val="22"/>
              </w:rPr>
              <w:t>(</w:t>
            </w:r>
            <w:r w:rsidR="008A332C">
              <w:rPr>
                <w:rFonts w:asciiTheme="minorHAnsi" w:hAnsiTheme="minorHAnsi"/>
                <w:szCs w:val="22"/>
              </w:rPr>
              <w:t>5</w:t>
            </w:r>
            <w:r w:rsidR="006B50A5" w:rsidRPr="006B50A5">
              <w:rPr>
                <w:rFonts w:asciiTheme="minorHAnsi" w:hAnsiTheme="minorHAnsi"/>
                <w:szCs w:val="22"/>
              </w:rPr>
              <w:t>)</w:t>
            </w:r>
          </w:p>
        </w:tc>
      </w:tr>
      <w:tr w:rsidR="003507A4" w:rsidRPr="003B1797" w:rsidTr="006B50A5">
        <w:trPr>
          <w:cantSplit/>
          <w:trHeight w:val="1843"/>
        </w:trPr>
        <w:tc>
          <w:tcPr>
            <w:tcW w:w="9639" w:type="dxa"/>
            <w:tcBorders>
              <w:top w:val="nil"/>
            </w:tcBorders>
          </w:tcPr>
          <w:p w:rsidR="003507A4" w:rsidRPr="003B1797" w:rsidRDefault="003507A4" w:rsidP="003B1797">
            <w:pPr>
              <w:ind w:left="72"/>
              <w:jc w:val="both"/>
              <w:rPr>
                <w:rFonts w:asciiTheme="minorHAnsi" w:hAnsiTheme="minorHAnsi"/>
                <w:szCs w:val="22"/>
              </w:rPr>
            </w:pPr>
            <w:r w:rsidRPr="003B1797">
              <w:rPr>
                <w:rFonts w:asciiTheme="minorHAnsi" w:hAnsiTheme="minorHAnsi"/>
                <w:bCs/>
                <w:szCs w:val="22"/>
              </w:rPr>
              <w:sym w:font="Wingdings" w:char="F070"/>
            </w:r>
            <w:r w:rsidRPr="003B1797">
              <w:rPr>
                <w:rFonts w:asciiTheme="minorHAnsi" w:hAnsiTheme="minorHAnsi"/>
                <w:bCs/>
                <w:szCs w:val="22"/>
              </w:rPr>
              <w:t xml:space="preserve"> </w:t>
            </w:r>
            <w:r w:rsidRPr="003B1797">
              <w:rPr>
                <w:rFonts w:asciiTheme="minorHAnsi" w:hAnsiTheme="minorHAnsi"/>
                <w:b/>
                <w:bCs/>
                <w:szCs w:val="22"/>
              </w:rPr>
              <w:t>Ley 35/2006, de 28 de noviembre</w:t>
            </w:r>
            <w:r w:rsidRPr="003B1797">
              <w:rPr>
                <w:rFonts w:asciiTheme="minorHAnsi" w:hAnsiTheme="minorHAnsi"/>
                <w:szCs w:val="22"/>
              </w:rPr>
              <w:t xml:space="preserve">, del Impuesto sobre la Renta de las Personas Físicas y de modificación parcial de las leyes de los Impuestos sobre Sociedades, sobre la Renta de no Residentes y sobre el Patrimonio, establece en su disposición adicional vigésima, bonificaciones de cotizaciones a la Seguridad Social a favor del personal investigador y </w:t>
            </w:r>
            <w:r w:rsidRPr="003B1797">
              <w:rPr>
                <w:rFonts w:asciiTheme="minorHAnsi" w:hAnsiTheme="minorHAnsi"/>
                <w:b/>
                <w:bCs/>
                <w:szCs w:val="22"/>
              </w:rPr>
              <w:t xml:space="preserve">Real Decreto 278/2007, de 23 de febrero, </w:t>
            </w:r>
            <w:r w:rsidRPr="003B1797">
              <w:rPr>
                <w:rFonts w:asciiTheme="minorHAnsi" w:hAnsiTheme="minorHAnsi"/>
                <w:szCs w:val="22"/>
              </w:rPr>
              <w:t>sobre bonificaciones en la cotización a la Seguridad Social respecto del personal investigador</w:t>
            </w:r>
          </w:p>
          <w:p w:rsidR="003507A4" w:rsidRPr="003B1797" w:rsidRDefault="003507A4" w:rsidP="003B1797">
            <w:pPr>
              <w:ind w:left="72"/>
              <w:rPr>
                <w:rFonts w:asciiTheme="minorHAnsi" w:hAnsiTheme="minorHAnsi"/>
                <w:szCs w:val="22"/>
              </w:rPr>
            </w:pPr>
            <w:r w:rsidRPr="003B1797">
              <w:rPr>
                <w:rFonts w:asciiTheme="minorHAnsi" w:hAnsiTheme="minorHAnsi"/>
                <w:bCs/>
                <w:szCs w:val="22"/>
              </w:rPr>
              <w:sym w:font="Wingdings" w:char="F070"/>
            </w:r>
            <w:r w:rsidRPr="003B1797">
              <w:rPr>
                <w:rFonts w:asciiTheme="minorHAnsi" w:hAnsiTheme="minorHAnsi"/>
                <w:bCs/>
                <w:szCs w:val="22"/>
              </w:rPr>
              <w:t xml:space="preserve"> </w:t>
            </w:r>
            <w:r w:rsidRPr="003B1797">
              <w:rPr>
                <w:rFonts w:asciiTheme="minorHAnsi" w:hAnsiTheme="minorHAnsi"/>
                <w:szCs w:val="22"/>
              </w:rPr>
              <w:t>Otros</w:t>
            </w:r>
          </w:p>
          <w:p w:rsidR="003507A4" w:rsidRPr="003B1797" w:rsidRDefault="003507A4" w:rsidP="006B50A5">
            <w:pPr>
              <w:ind w:left="72"/>
              <w:rPr>
                <w:rFonts w:asciiTheme="minorHAnsi" w:hAnsiTheme="minorHAnsi"/>
                <w:szCs w:val="22"/>
              </w:rPr>
            </w:pPr>
            <w:r w:rsidRPr="003B1797">
              <w:rPr>
                <w:rFonts w:asciiTheme="minorHAnsi" w:hAnsiTheme="minorHAnsi"/>
                <w:szCs w:val="22"/>
              </w:rPr>
              <w:t>(Procedimientos de certificación de la entidad)</w:t>
            </w:r>
            <w:r w:rsidR="002D61C2">
              <w:rPr>
                <w:rFonts w:asciiTheme="minorHAnsi" w:hAnsiTheme="minorHAnsi"/>
                <w:szCs w:val="22"/>
              </w:rPr>
              <w:t>:</w:t>
            </w:r>
          </w:p>
        </w:tc>
      </w:tr>
    </w:tbl>
    <w:p w:rsidR="00695D6A" w:rsidRPr="003B1797" w:rsidRDefault="00695D6A" w:rsidP="00D010F5">
      <w:pPr>
        <w:jc w:val="center"/>
        <w:rPr>
          <w:rFonts w:asciiTheme="minorHAnsi" w:hAnsiTheme="minorHAnsi"/>
          <w:i/>
          <w:szCs w:val="22"/>
        </w:rPr>
      </w:pPr>
    </w:p>
    <w:sectPr w:rsidR="00695D6A" w:rsidRPr="003B1797" w:rsidSect="00D010F5">
      <w:headerReference w:type="default" r:id="rId12"/>
      <w:footerReference w:type="default" r:id="rId13"/>
      <w:pgSz w:w="11907" w:h="16840" w:code="9"/>
      <w:pgMar w:top="1276" w:right="1134" w:bottom="284" w:left="1134" w:header="720" w:footer="0" w:gutter="0"/>
      <w:paperSrc w:first="15" w:other="15"/>
      <w:pgNumType w:start="1"/>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269" w:rsidRDefault="00871269">
      <w:r>
        <w:separator/>
      </w:r>
    </w:p>
  </w:endnote>
  <w:endnote w:type="continuationSeparator" w:id="0">
    <w:p w:rsidR="00871269" w:rsidRDefault="00871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9296"/>
      <w:docPartObj>
        <w:docPartGallery w:val="Page Numbers (Bottom of Page)"/>
        <w:docPartUnique/>
      </w:docPartObj>
    </w:sdtPr>
    <w:sdtEndPr>
      <w:rPr>
        <w:rFonts w:asciiTheme="minorHAnsi" w:hAnsiTheme="minorHAnsi"/>
        <w:sz w:val="20"/>
      </w:rPr>
    </w:sdtEndPr>
    <w:sdtContent>
      <w:p w:rsidR="00D010F5" w:rsidRPr="00452C4E" w:rsidRDefault="00D010F5" w:rsidP="008A332C">
        <w:pPr>
          <w:pStyle w:val="Piedepgina"/>
          <w:rPr>
            <w:rFonts w:ascii="Calibri" w:hAnsi="Calibri"/>
            <w:sz w:val="20"/>
          </w:rPr>
        </w:pPr>
      </w:p>
      <w:p w:rsidR="00D010F5" w:rsidRPr="0085172E" w:rsidRDefault="0016740B">
        <w:pPr>
          <w:pStyle w:val="Piedepgina"/>
          <w:jc w:val="center"/>
          <w:rPr>
            <w:rFonts w:asciiTheme="minorHAnsi" w:hAnsiTheme="minorHAnsi"/>
            <w:sz w:val="20"/>
          </w:rPr>
        </w:pPr>
        <w:r w:rsidRPr="0085172E">
          <w:rPr>
            <w:rFonts w:asciiTheme="minorHAnsi" w:hAnsiTheme="minorHAnsi"/>
            <w:sz w:val="20"/>
          </w:rPr>
          <w:fldChar w:fldCharType="begin"/>
        </w:r>
        <w:r w:rsidR="00D010F5" w:rsidRPr="0085172E">
          <w:rPr>
            <w:rFonts w:asciiTheme="minorHAnsi" w:hAnsiTheme="minorHAnsi"/>
            <w:sz w:val="20"/>
          </w:rPr>
          <w:instrText xml:space="preserve"> PAGE   \* MERGEFORMAT </w:instrText>
        </w:r>
        <w:r w:rsidRPr="0085172E">
          <w:rPr>
            <w:rFonts w:asciiTheme="minorHAnsi" w:hAnsiTheme="minorHAnsi"/>
            <w:sz w:val="20"/>
          </w:rPr>
          <w:fldChar w:fldCharType="separate"/>
        </w:r>
        <w:r w:rsidR="00CE2636">
          <w:rPr>
            <w:rFonts w:asciiTheme="minorHAnsi" w:hAnsiTheme="minorHAnsi"/>
            <w:noProof/>
            <w:sz w:val="20"/>
          </w:rPr>
          <w:t>1</w:t>
        </w:r>
        <w:r w:rsidRPr="0085172E">
          <w:rPr>
            <w:rFonts w:asciiTheme="minorHAnsi" w:hAnsiTheme="minorHAnsi"/>
            <w:sz w:val="20"/>
          </w:rPr>
          <w:fldChar w:fldCharType="end"/>
        </w:r>
        <w:r w:rsidR="00D010F5" w:rsidRPr="0085172E">
          <w:rPr>
            <w:rFonts w:asciiTheme="minorHAnsi" w:hAnsiTheme="minorHAnsi"/>
            <w:sz w:val="20"/>
          </w:rPr>
          <w:t>/</w:t>
        </w:r>
        <w:r w:rsidR="00D010F5">
          <w:rPr>
            <w:rFonts w:asciiTheme="minorHAnsi" w:hAnsiTheme="minorHAnsi"/>
            <w:sz w:val="20"/>
          </w:rPr>
          <w:t>2</w:t>
        </w:r>
      </w:p>
    </w:sdtContent>
  </w:sdt>
  <w:p w:rsidR="00D010F5" w:rsidRPr="00452C4E" w:rsidRDefault="00D010F5">
    <w:pPr>
      <w:pStyle w:val="Piedepgina"/>
      <w:rPr>
        <w:rFonts w:ascii="Calibri" w:hAnsi="Calibri"/>
        <w:sz w:val="20"/>
        <w:lang w:val="es-E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57354"/>
      <w:docPartObj>
        <w:docPartGallery w:val="Page Numbers (Bottom of Page)"/>
        <w:docPartUnique/>
      </w:docPartObj>
    </w:sdtPr>
    <w:sdtEndPr>
      <w:rPr>
        <w:rFonts w:asciiTheme="minorHAnsi" w:hAnsiTheme="minorHAnsi"/>
        <w:sz w:val="20"/>
      </w:rPr>
    </w:sdtEndPr>
    <w:sdtContent>
      <w:p w:rsidR="00871269" w:rsidRPr="008A332C" w:rsidRDefault="008A332C">
        <w:pPr>
          <w:pStyle w:val="Piedepgina"/>
          <w:jc w:val="center"/>
          <w:rPr>
            <w:rFonts w:asciiTheme="minorHAnsi" w:hAnsiTheme="minorHAnsi"/>
            <w:sz w:val="20"/>
            <w:lang w:val="en-US"/>
          </w:rPr>
        </w:pPr>
        <w:r>
          <w:rPr>
            <w:rFonts w:asciiTheme="minorHAnsi" w:hAnsiTheme="minorHAnsi"/>
            <w:sz w:val="20"/>
            <w:lang w:val="en-US"/>
          </w:rPr>
          <w:t>2</w:t>
        </w:r>
        <w:r w:rsidR="00871269" w:rsidRPr="008A332C">
          <w:rPr>
            <w:rFonts w:asciiTheme="minorHAnsi" w:hAnsiTheme="minorHAnsi"/>
            <w:sz w:val="20"/>
            <w:lang w:val="en-US"/>
          </w:rPr>
          <w:t>/</w:t>
        </w:r>
        <w:r>
          <w:rPr>
            <w:rFonts w:asciiTheme="minorHAnsi" w:hAnsiTheme="minorHAnsi"/>
            <w:sz w:val="20"/>
            <w:lang w:val="en-US"/>
          </w:rPr>
          <w:t>2</w:t>
        </w:r>
      </w:p>
    </w:sdtContent>
  </w:sdt>
  <w:p w:rsidR="008A332C" w:rsidRPr="00452C4E" w:rsidRDefault="008A332C" w:rsidP="008A332C">
    <w:pPr>
      <w:pStyle w:val="Piedepgina"/>
      <w:rPr>
        <w:rFonts w:ascii="Calibri" w:hAnsi="Calibri"/>
        <w:sz w:val="20"/>
      </w:rPr>
    </w:pPr>
  </w:p>
  <w:p w:rsidR="00871269" w:rsidRPr="00452C4E" w:rsidRDefault="00871269">
    <w:pPr>
      <w:pStyle w:val="Piedepgina"/>
      <w:rPr>
        <w:rFonts w:ascii="Calibri" w:hAnsi="Calibri"/>
        <w:sz w:val="20"/>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9313"/>
      <w:docPartObj>
        <w:docPartGallery w:val="Page Numbers (Bottom of Page)"/>
        <w:docPartUnique/>
      </w:docPartObj>
    </w:sdtPr>
    <w:sdtEndPr>
      <w:rPr>
        <w:rFonts w:asciiTheme="minorHAnsi" w:hAnsiTheme="minorHAnsi"/>
        <w:sz w:val="20"/>
      </w:rPr>
    </w:sdtEndPr>
    <w:sdtContent>
      <w:p w:rsidR="008A332C" w:rsidRPr="008A332C" w:rsidRDefault="008A332C">
        <w:pPr>
          <w:pStyle w:val="Piedepgina"/>
          <w:jc w:val="center"/>
          <w:rPr>
            <w:rFonts w:asciiTheme="minorHAnsi" w:hAnsiTheme="minorHAnsi"/>
            <w:sz w:val="20"/>
            <w:lang w:val="en-US"/>
          </w:rPr>
        </w:pPr>
        <w:r w:rsidRPr="008A332C">
          <w:rPr>
            <w:rFonts w:asciiTheme="minorHAnsi" w:hAnsiTheme="minorHAnsi"/>
            <w:sz w:val="20"/>
            <w:lang w:val="en-US"/>
          </w:rPr>
          <w:t>1/1</w:t>
        </w:r>
      </w:p>
    </w:sdtContent>
  </w:sdt>
  <w:p w:rsidR="008A332C" w:rsidRPr="00452C4E" w:rsidRDefault="008A332C" w:rsidP="008A332C">
    <w:pPr>
      <w:pStyle w:val="Piedepgina"/>
      <w:rPr>
        <w:rFonts w:ascii="Calibri" w:hAnsi="Calibri"/>
        <w:sz w:val="20"/>
      </w:rPr>
    </w:pPr>
    <w:r w:rsidRPr="00712A96">
      <w:rPr>
        <w:rFonts w:ascii="Calibri" w:hAnsi="Calibri"/>
        <w:sz w:val="20"/>
        <w:lang w:val="en-US"/>
      </w:rPr>
      <w:t xml:space="preserve">AS CPR-Proyectos I+D+i Rev. </w:t>
    </w:r>
    <w:r w:rsidR="00160490">
      <w:rPr>
        <w:rFonts w:ascii="Calibri" w:hAnsi="Calibri"/>
        <w:sz w:val="20"/>
        <w:lang w:val="en-US"/>
      </w:rPr>
      <w:t xml:space="preserve">2 </w:t>
    </w:r>
    <w:r>
      <w:rPr>
        <w:rFonts w:ascii="Calibri" w:hAnsi="Calibri"/>
        <w:sz w:val="20"/>
      </w:rPr>
      <w:t>abril</w:t>
    </w:r>
    <w:r w:rsidRPr="00452C4E">
      <w:rPr>
        <w:rFonts w:ascii="Calibri" w:hAnsi="Calibri"/>
        <w:sz w:val="20"/>
      </w:rPr>
      <w:t xml:space="preserve"> 201</w:t>
    </w:r>
    <w:r w:rsidR="00160490">
      <w:rPr>
        <w:rFonts w:ascii="Calibri" w:hAnsi="Calibri"/>
        <w:sz w:val="20"/>
      </w:rPr>
      <w:t>3</w:t>
    </w:r>
  </w:p>
  <w:p w:rsidR="008A332C" w:rsidRPr="00452C4E" w:rsidRDefault="008A332C">
    <w:pPr>
      <w:pStyle w:val="Piedepgina"/>
      <w:rPr>
        <w:rFonts w:ascii="Calibri" w:hAnsi="Calibri"/>
        <w:sz w:val="20"/>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269" w:rsidRDefault="00871269">
      <w:r>
        <w:separator/>
      </w:r>
    </w:p>
  </w:footnote>
  <w:footnote w:type="continuationSeparator" w:id="0">
    <w:p w:rsidR="00871269" w:rsidRDefault="008712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0F5" w:rsidRPr="00452C4E" w:rsidRDefault="00D010F5">
    <w:pPr>
      <w:pStyle w:val="Encabezado"/>
      <w:jc w:val="right"/>
      <w:rPr>
        <w:rFonts w:ascii="Calibri" w:hAnsi="Calibri"/>
        <w:b/>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269" w:rsidRPr="00452C4E" w:rsidRDefault="00871269">
    <w:pPr>
      <w:pStyle w:val="Encabezado"/>
      <w:jc w:val="right"/>
      <w:rPr>
        <w:rFonts w:ascii="Calibri" w:hAnsi="Calibri"/>
        <w:b/>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32C" w:rsidRPr="00D010F5" w:rsidRDefault="008A332C" w:rsidP="008A332C">
    <w:pPr>
      <w:pStyle w:val="Encabezado"/>
      <w:tabs>
        <w:tab w:val="clear" w:pos="8504"/>
      </w:tabs>
      <w:ind w:right="-284"/>
      <w:jc w:val="right"/>
      <w:rPr>
        <w:rFonts w:asciiTheme="minorHAnsi" w:hAnsiTheme="minorHAnsi"/>
        <w:b/>
        <w:sz w:val="22"/>
        <w:szCs w:val="22"/>
      </w:rPr>
    </w:pPr>
    <w:r w:rsidRPr="00D010F5">
      <w:rPr>
        <w:rFonts w:asciiTheme="minorHAnsi" w:hAnsiTheme="minorHAnsi"/>
        <w:b/>
        <w:sz w:val="22"/>
        <w:szCs w:val="22"/>
      </w:rPr>
      <w:t>Alcance de acreditación solicitado</w:t>
    </w:r>
  </w:p>
  <w:p w:rsidR="008A332C" w:rsidRPr="00E46865" w:rsidRDefault="008A332C" w:rsidP="008A332C">
    <w:pPr>
      <w:pStyle w:val="Encabezado"/>
      <w:tabs>
        <w:tab w:val="clear" w:pos="8504"/>
      </w:tabs>
      <w:ind w:right="-284"/>
      <w:jc w:val="right"/>
    </w:pPr>
    <w:r w:rsidRPr="00D010F5">
      <w:rPr>
        <w:rFonts w:asciiTheme="minorHAnsi" w:hAnsiTheme="minorHAnsi"/>
        <w:b/>
        <w:sz w:val="22"/>
        <w:szCs w:val="22"/>
      </w:rPr>
      <w:t xml:space="preserve">Fecha </w:t>
    </w:r>
    <w:r w:rsidRPr="00D010F5">
      <w:rPr>
        <w:rFonts w:asciiTheme="minorHAnsi" w:hAnsiTheme="minorHAnsi"/>
        <w:sz w:val="22"/>
        <w:szCs w:val="22"/>
      </w:rPr>
      <w:t>(1)</w:t>
    </w:r>
    <w:r w:rsidRPr="00D010F5">
      <w:rPr>
        <w:rFonts w:asciiTheme="minorHAnsi" w:hAnsiTheme="minorHAnsi"/>
        <w:b/>
        <w:sz w:val="22"/>
        <w:szCs w:val="22"/>
      </w:rPr>
      <w:t xml:space="preserve"> ____/____/____</w:t>
    </w:r>
  </w:p>
  <w:p w:rsidR="008A332C" w:rsidRPr="00452C4E" w:rsidRDefault="008A332C">
    <w:pPr>
      <w:pStyle w:val="Encabezado"/>
      <w:jc w:val="right"/>
      <w:rPr>
        <w:rFonts w:ascii="Calibri" w:hAnsi="Calibri"/>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14040FD7"/>
    <w:multiLevelType w:val="hybridMultilevel"/>
    <w:tmpl w:val="1B7A785E"/>
    <w:lvl w:ilvl="0" w:tplc="497ED968">
      <w:start w:val="1"/>
      <w:numFmt w:val="decimal"/>
      <w:lvlText w:val="(%1)"/>
      <w:lvlJc w:val="left"/>
      <w:pPr>
        <w:tabs>
          <w:tab w:val="num" w:pos="360"/>
        </w:tabs>
        <w:ind w:left="360" w:hanging="360"/>
      </w:pPr>
      <w:rPr>
        <w:rFonts w:hint="default"/>
        <w:b/>
        <w:i w:val="0"/>
      </w:rPr>
    </w:lvl>
    <w:lvl w:ilvl="1" w:tplc="61C89E6E">
      <w:numFmt w:val="bullet"/>
      <w:lvlText w:val="-"/>
      <w:lvlJc w:val="left"/>
      <w:pPr>
        <w:tabs>
          <w:tab w:val="num" w:pos="1080"/>
        </w:tabs>
        <w:ind w:left="1080" w:hanging="360"/>
      </w:pPr>
      <w:rPr>
        <w:rFonts w:ascii="Arial" w:eastAsia="Times New Roman" w:hAnsi="Arial" w:cs="Aria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4D84A5F"/>
    <w:multiLevelType w:val="hybridMultilevel"/>
    <w:tmpl w:val="B436EB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5436B62"/>
    <w:multiLevelType w:val="hybridMultilevel"/>
    <w:tmpl w:val="A31E3A00"/>
    <w:lvl w:ilvl="0" w:tplc="E5941546">
      <w:start w:val="1"/>
      <w:numFmt w:val="bullet"/>
      <w:lvlText w:val=""/>
      <w:lvlJc w:val="left"/>
      <w:pPr>
        <w:tabs>
          <w:tab w:val="num" w:pos="1100"/>
        </w:tabs>
        <w:ind w:left="1100" w:hanging="567"/>
      </w:pPr>
      <w:rPr>
        <w:rFonts w:ascii="Symbol" w:hAnsi="Symbol" w:hint="default"/>
      </w:rPr>
    </w:lvl>
    <w:lvl w:ilvl="1" w:tplc="0C0A0003">
      <w:start w:val="1"/>
      <w:numFmt w:val="bullet"/>
      <w:lvlText w:val="o"/>
      <w:lvlJc w:val="left"/>
      <w:pPr>
        <w:tabs>
          <w:tab w:val="num" w:pos="1689"/>
        </w:tabs>
        <w:ind w:left="1689" w:hanging="360"/>
      </w:pPr>
      <w:rPr>
        <w:rFonts w:ascii="Courier New" w:hAnsi="Courier New" w:hint="default"/>
      </w:rPr>
    </w:lvl>
    <w:lvl w:ilvl="2" w:tplc="0C0A0005" w:tentative="1">
      <w:start w:val="1"/>
      <w:numFmt w:val="bullet"/>
      <w:lvlText w:val=""/>
      <w:lvlJc w:val="left"/>
      <w:pPr>
        <w:tabs>
          <w:tab w:val="num" w:pos="2409"/>
        </w:tabs>
        <w:ind w:left="2409" w:hanging="360"/>
      </w:pPr>
      <w:rPr>
        <w:rFonts w:ascii="Wingdings" w:hAnsi="Wingdings" w:hint="default"/>
      </w:rPr>
    </w:lvl>
    <w:lvl w:ilvl="3" w:tplc="0C0A0001" w:tentative="1">
      <w:start w:val="1"/>
      <w:numFmt w:val="bullet"/>
      <w:lvlText w:val=""/>
      <w:lvlJc w:val="left"/>
      <w:pPr>
        <w:tabs>
          <w:tab w:val="num" w:pos="3129"/>
        </w:tabs>
        <w:ind w:left="3129" w:hanging="360"/>
      </w:pPr>
      <w:rPr>
        <w:rFonts w:ascii="Symbol" w:hAnsi="Symbol" w:hint="default"/>
      </w:rPr>
    </w:lvl>
    <w:lvl w:ilvl="4" w:tplc="0C0A0003" w:tentative="1">
      <w:start w:val="1"/>
      <w:numFmt w:val="bullet"/>
      <w:lvlText w:val="o"/>
      <w:lvlJc w:val="left"/>
      <w:pPr>
        <w:tabs>
          <w:tab w:val="num" w:pos="3849"/>
        </w:tabs>
        <w:ind w:left="3849" w:hanging="360"/>
      </w:pPr>
      <w:rPr>
        <w:rFonts w:ascii="Courier New" w:hAnsi="Courier New" w:hint="default"/>
      </w:rPr>
    </w:lvl>
    <w:lvl w:ilvl="5" w:tplc="0C0A0005" w:tentative="1">
      <w:start w:val="1"/>
      <w:numFmt w:val="bullet"/>
      <w:lvlText w:val=""/>
      <w:lvlJc w:val="left"/>
      <w:pPr>
        <w:tabs>
          <w:tab w:val="num" w:pos="4569"/>
        </w:tabs>
        <w:ind w:left="4569" w:hanging="360"/>
      </w:pPr>
      <w:rPr>
        <w:rFonts w:ascii="Wingdings" w:hAnsi="Wingdings" w:hint="default"/>
      </w:rPr>
    </w:lvl>
    <w:lvl w:ilvl="6" w:tplc="0C0A0001" w:tentative="1">
      <w:start w:val="1"/>
      <w:numFmt w:val="bullet"/>
      <w:lvlText w:val=""/>
      <w:lvlJc w:val="left"/>
      <w:pPr>
        <w:tabs>
          <w:tab w:val="num" w:pos="5289"/>
        </w:tabs>
        <w:ind w:left="5289" w:hanging="360"/>
      </w:pPr>
      <w:rPr>
        <w:rFonts w:ascii="Symbol" w:hAnsi="Symbol" w:hint="default"/>
      </w:rPr>
    </w:lvl>
    <w:lvl w:ilvl="7" w:tplc="0C0A0003" w:tentative="1">
      <w:start w:val="1"/>
      <w:numFmt w:val="bullet"/>
      <w:lvlText w:val="o"/>
      <w:lvlJc w:val="left"/>
      <w:pPr>
        <w:tabs>
          <w:tab w:val="num" w:pos="6009"/>
        </w:tabs>
        <w:ind w:left="6009" w:hanging="360"/>
      </w:pPr>
      <w:rPr>
        <w:rFonts w:ascii="Courier New" w:hAnsi="Courier New" w:hint="default"/>
      </w:rPr>
    </w:lvl>
    <w:lvl w:ilvl="8" w:tplc="0C0A0005" w:tentative="1">
      <w:start w:val="1"/>
      <w:numFmt w:val="bullet"/>
      <w:lvlText w:val=""/>
      <w:lvlJc w:val="left"/>
      <w:pPr>
        <w:tabs>
          <w:tab w:val="num" w:pos="6729"/>
        </w:tabs>
        <w:ind w:left="6729" w:hanging="360"/>
      </w:pPr>
      <w:rPr>
        <w:rFonts w:ascii="Wingdings" w:hAnsi="Wingdings" w:hint="default"/>
      </w:rPr>
    </w:lvl>
  </w:abstractNum>
  <w:abstractNum w:abstractNumId="4">
    <w:nsid w:val="17B3601F"/>
    <w:multiLevelType w:val="hybridMultilevel"/>
    <w:tmpl w:val="07A6DA68"/>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ED925F4"/>
    <w:multiLevelType w:val="singleLevel"/>
    <w:tmpl w:val="0C0A0011"/>
    <w:lvl w:ilvl="0">
      <w:start w:val="1"/>
      <w:numFmt w:val="decimal"/>
      <w:lvlText w:val="%1)"/>
      <w:lvlJc w:val="left"/>
      <w:pPr>
        <w:tabs>
          <w:tab w:val="num" w:pos="360"/>
        </w:tabs>
        <w:ind w:left="360" w:hanging="360"/>
      </w:pPr>
    </w:lvl>
  </w:abstractNum>
  <w:abstractNum w:abstractNumId="6">
    <w:nsid w:val="23C5746A"/>
    <w:multiLevelType w:val="hybridMultilevel"/>
    <w:tmpl w:val="A202A21A"/>
    <w:lvl w:ilvl="0" w:tplc="2B92E556">
      <w:start w:val="1"/>
      <w:numFmt w:val="bullet"/>
      <w:lvlText w:val="-"/>
      <w:lvlJc w:val="left"/>
      <w:pPr>
        <w:ind w:left="432" w:hanging="360"/>
      </w:pPr>
      <w:rPr>
        <w:rFonts w:ascii="Calibri" w:eastAsia="Times New Roman" w:hAnsi="Calibri" w:cs="Times New Roman" w:hint="default"/>
        <w:b/>
      </w:rPr>
    </w:lvl>
    <w:lvl w:ilvl="1" w:tplc="0C0A0003" w:tentative="1">
      <w:start w:val="1"/>
      <w:numFmt w:val="bullet"/>
      <w:lvlText w:val="o"/>
      <w:lvlJc w:val="left"/>
      <w:pPr>
        <w:ind w:left="1152" w:hanging="360"/>
      </w:pPr>
      <w:rPr>
        <w:rFonts w:ascii="Courier New" w:hAnsi="Courier New" w:cs="Courier New" w:hint="default"/>
      </w:rPr>
    </w:lvl>
    <w:lvl w:ilvl="2" w:tplc="0C0A0005" w:tentative="1">
      <w:start w:val="1"/>
      <w:numFmt w:val="bullet"/>
      <w:lvlText w:val=""/>
      <w:lvlJc w:val="left"/>
      <w:pPr>
        <w:ind w:left="1872" w:hanging="360"/>
      </w:pPr>
      <w:rPr>
        <w:rFonts w:ascii="Wingdings" w:hAnsi="Wingdings" w:hint="default"/>
      </w:rPr>
    </w:lvl>
    <w:lvl w:ilvl="3" w:tplc="0C0A0001" w:tentative="1">
      <w:start w:val="1"/>
      <w:numFmt w:val="bullet"/>
      <w:lvlText w:val=""/>
      <w:lvlJc w:val="left"/>
      <w:pPr>
        <w:ind w:left="2592" w:hanging="360"/>
      </w:pPr>
      <w:rPr>
        <w:rFonts w:ascii="Symbol" w:hAnsi="Symbol" w:hint="default"/>
      </w:rPr>
    </w:lvl>
    <w:lvl w:ilvl="4" w:tplc="0C0A0003" w:tentative="1">
      <w:start w:val="1"/>
      <w:numFmt w:val="bullet"/>
      <w:lvlText w:val="o"/>
      <w:lvlJc w:val="left"/>
      <w:pPr>
        <w:ind w:left="3312" w:hanging="360"/>
      </w:pPr>
      <w:rPr>
        <w:rFonts w:ascii="Courier New" w:hAnsi="Courier New" w:cs="Courier New" w:hint="default"/>
      </w:rPr>
    </w:lvl>
    <w:lvl w:ilvl="5" w:tplc="0C0A0005" w:tentative="1">
      <w:start w:val="1"/>
      <w:numFmt w:val="bullet"/>
      <w:lvlText w:val=""/>
      <w:lvlJc w:val="left"/>
      <w:pPr>
        <w:ind w:left="4032" w:hanging="360"/>
      </w:pPr>
      <w:rPr>
        <w:rFonts w:ascii="Wingdings" w:hAnsi="Wingdings" w:hint="default"/>
      </w:rPr>
    </w:lvl>
    <w:lvl w:ilvl="6" w:tplc="0C0A0001" w:tentative="1">
      <w:start w:val="1"/>
      <w:numFmt w:val="bullet"/>
      <w:lvlText w:val=""/>
      <w:lvlJc w:val="left"/>
      <w:pPr>
        <w:ind w:left="4752" w:hanging="360"/>
      </w:pPr>
      <w:rPr>
        <w:rFonts w:ascii="Symbol" w:hAnsi="Symbol" w:hint="default"/>
      </w:rPr>
    </w:lvl>
    <w:lvl w:ilvl="7" w:tplc="0C0A0003" w:tentative="1">
      <w:start w:val="1"/>
      <w:numFmt w:val="bullet"/>
      <w:lvlText w:val="o"/>
      <w:lvlJc w:val="left"/>
      <w:pPr>
        <w:ind w:left="5472" w:hanging="360"/>
      </w:pPr>
      <w:rPr>
        <w:rFonts w:ascii="Courier New" w:hAnsi="Courier New" w:cs="Courier New" w:hint="default"/>
      </w:rPr>
    </w:lvl>
    <w:lvl w:ilvl="8" w:tplc="0C0A0005" w:tentative="1">
      <w:start w:val="1"/>
      <w:numFmt w:val="bullet"/>
      <w:lvlText w:val=""/>
      <w:lvlJc w:val="left"/>
      <w:pPr>
        <w:ind w:left="6192" w:hanging="360"/>
      </w:pPr>
      <w:rPr>
        <w:rFonts w:ascii="Wingdings" w:hAnsi="Wingdings" w:hint="default"/>
      </w:rPr>
    </w:lvl>
  </w:abstractNum>
  <w:abstractNum w:abstractNumId="7">
    <w:nsid w:val="29805164"/>
    <w:multiLevelType w:val="singleLevel"/>
    <w:tmpl w:val="0C0A0011"/>
    <w:lvl w:ilvl="0">
      <w:start w:val="1"/>
      <w:numFmt w:val="decimal"/>
      <w:lvlText w:val="%1)"/>
      <w:lvlJc w:val="left"/>
      <w:pPr>
        <w:tabs>
          <w:tab w:val="num" w:pos="360"/>
        </w:tabs>
        <w:ind w:left="360" w:hanging="360"/>
      </w:pPr>
    </w:lvl>
  </w:abstractNum>
  <w:abstractNum w:abstractNumId="8">
    <w:nsid w:val="2A263F3C"/>
    <w:multiLevelType w:val="singleLevel"/>
    <w:tmpl w:val="0C0A0011"/>
    <w:lvl w:ilvl="0">
      <w:start w:val="1"/>
      <w:numFmt w:val="decimal"/>
      <w:lvlText w:val="%1)"/>
      <w:lvlJc w:val="left"/>
      <w:pPr>
        <w:tabs>
          <w:tab w:val="num" w:pos="360"/>
        </w:tabs>
        <w:ind w:left="360" w:hanging="360"/>
      </w:pPr>
    </w:lvl>
  </w:abstractNum>
  <w:abstractNum w:abstractNumId="9">
    <w:nsid w:val="375E47BB"/>
    <w:multiLevelType w:val="hybridMultilevel"/>
    <w:tmpl w:val="4DD07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EC37F9E"/>
    <w:multiLevelType w:val="singleLevel"/>
    <w:tmpl w:val="0C0A0011"/>
    <w:lvl w:ilvl="0">
      <w:start w:val="1"/>
      <w:numFmt w:val="decimal"/>
      <w:lvlText w:val="%1)"/>
      <w:lvlJc w:val="left"/>
      <w:pPr>
        <w:tabs>
          <w:tab w:val="num" w:pos="360"/>
        </w:tabs>
        <w:ind w:left="360" w:hanging="360"/>
      </w:pPr>
    </w:lvl>
  </w:abstractNum>
  <w:abstractNum w:abstractNumId="11">
    <w:nsid w:val="430558B0"/>
    <w:multiLevelType w:val="hybridMultilevel"/>
    <w:tmpl w:val="DDC8EE28"/>
    <w:lvl w:ilvl="0" w:tplc="C600841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BEF4BA5"/>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3">
    <w:nsid w:val="5A0D75A5"/>
    <w:multiLevelType w:val="hybridMultilevel"/>
    <w:tmpl w:val="19CC2F00"/>
    <w:lvl w:ilvl="0" w:tplc="CF7EC7AE">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37E2CC6"/>
    <w:multiLevelType w:val="singleLevel"/>
    <w:tmpl w:val="0C0A000F"/>
    <w:lvl w:ilvl="0">
      <w:start w:val="1"/>
      <w:numFmt w:val="decimal"/>
      <w:lvlText w:val="%1."/>
      <w:lvlJc w:val="left"/>
      <w:pPr>
        <w:tabs>
          <w:tab w:val="num" w:pos="360"/>
        </w:tabs>
        <w:ind w:left="360" w:hanging="360"/>
      </w:pPr>
    </w:lvl>
  </w:abstractNum>
  <w:abstractNum w:abstractNumId="15">
    <w:nsid w:val="67FF0139"/>
    <w:multiLevelType w:val="singleLevel"/>
    <w:tmpl w:val="0C0A000F"/>
    <w:lvl w:ilvl="0">
      <w:start w:val="1"/>
      <w:numFmt w:val="decimal"/>
      <w:lvlText w:val="%1."/>
      <w:lvlJc w:val="left"/>
      <w:pPr>
        <w:tabs>
          <w:tab w:val="num" w:pos="360"/>
        </w:tabs>
        <w:ind w:left="360" w:hanging="360"/>
      </w:pPr>
    </w:lvl>
  </w:abstractNum>
  <w:abstractNum w:abstractNumId="16">
    <w:nsid w:val="75BC0102"/>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17">
    <w:nsid w:val="76C40871"/>
    <w:multiLevelType w:val="hybridMultilevel"/>
    <w:tmpl w:val="FDC4EA74"/>
    <w:lvl w:ilvl="0" w:tplc="9B9C3570">
      <w:start w:val="1"/>
      <w:numFmt w:val="bullet"/>
      <w:lvlText w:val=""/>
      <w:lvlJc w:val="left"/>
      <w:pPr>
        <w:tabs>
          <w:tab w:val="num" w:pos="2214"/>
        </w:tabs>
        <w:ind w:left="2214"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A3E7A24"/>
    <w:multiLevelType w:val="hybridMultilevel"/>
    <w:tmpl w:val="032A9D28"/>
    <w:lvl w:ilvl="0" w:tplc="99B4036E">
      <w:start w:val="1"/>
      <w:numFmt w:val="decimal"/>
      <w:lvlText w:val="%1"/>
      <w:lvlJc w:val="left"/>
      <w:pPr>
        <w:ind w:left="644" w:hanging="360"/>
      </w:pPr>
      <w:rPr>
        <w:rFonts w:hint="default"/>
        <w:sz w:val="18"/>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6"/>
  </w:num>
  <w:num w:numId="2">
    <w:abstractNumId w:val="12"/>
  </w:num>
  <w:num w:numId="3">
    <w:abstractNumId w:val="10"/>
  </w:num>
  <w:num w:numId="4">
    <w:abstractNumId w:val="7"/>
  </w:num>
  <w:num w:numId="5">
    <w:abstractNumId w:val="8"/>
  </w:num>
  <w:num w:numId="6">
    <w:abstractNumId w:val="5"/>
  </w:num>
  <w:num w:numId="7">
    <w:abstractNumId w:val="14"/>
  </w:num>
  <w:num w:numId="8">
    <w:abstractNumId w:val="15"/>
  </w:num>
  <w:num w:numId="9">
    <w:abstractNumId w:val="0"/>
    <w:lvlOverride w:ilvl="0">
      <w:lvl w:ilvl="0">
        <w:start w:val="1"/>
        <w:numFmt w:val="bullet"/>
        <w:lvlText w:val=""/>
        <w:legacy w:legacy="1" w:legacySpace="0" w:legacyIndent="283"/>
        <w:lvlJc w:val="left"/>
        <w:pPr>
          <w:ind w:left="709" w:hanging="283"/>
        </w:pPr>
        <w:rPr>
          <w:rFonts w:ascii="Symbol" w:hAnsi="Symbol" w:hint="default"/>
        </w:rPr>
      </w:lvl>
    </w:lvlOverride>
  </w:num>
  <w:num w:numId="10">
    <w:abstractNumId w:val="1"/>
  </w:num>
  <w:num w:numId="11">
    <w:abstractNumId w:val="3"/>
  </w:num>
  <w:num w:numId="12">
    <w:abstractNumId w:val="17"/>
  </w:num>
  <w:num w:numId="13">
    <w:abstractNumId w:val="11"/>
  </w:num>
  <w:num w:numId="14">
    <w:abstractNumId w:val="2"/>
  </w:num>
  <w:num w:numId="15">
    <w:abstractNumId w:val="9"/>
  </w:num>
  <w:num w:numId="16">
    <w:abstractNumId w:val="6"/>
  </w:num>
  <w:num w:numId="17">
    <w:abstractNumId w:val="4"/>
  </w:num>
  <w:num w:numId="18">
    <w:abstractNumId w:val="13"/>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rsids>
    <w:rsidRoot w:val="00C954FE"/>
    <w:rsid w:val="00073E8B"/>
    <w:rsid w:val="000C49B4"/>
    <w:rsid w:val="000D74F3"/>
    <w:rsid w:val="000E11F0"/>
    <w:rsid w:val="001130E3"/>
    <w:rsid w:val="00151CB9"/>
    <w:rsid w:val="00153F99"/>
    <w:rsid w:val="00160490"/>
    <w:rsid w:val="0016740B"/>
    <w:rsid w:val="002635A4"/>
    <w:rsid w:val="002C006D"/>
    <w:rsid w:val="002C0E9D"/>
    <w:rsid w:val="002D61C2"/>
    <w:rsid w:val="0031009A"/>
    <w:rsid w:val="00320E41"/>
    <w:rsid w:val="003264DF"/>
    <w:rsid w:val="003507A4"/>
    <w:rsid w:val="003B1797"/>
    <w:rsid w:val="003D6DBC"/>
    <w:rsid w:val="00452C4E"/>
    <w:rsid w:val="004C68B6"/>
    <w:rsid w:val="004E3E9C"/>
    <w:rsid w:val="005022F3"/>
    <w:rsid w:val="00547E26"/>
    <w:rsid w:val="0058013C"/>
    <w:rsid w:val="005C63B0"/>
    <w:rsid w:val="005D2C4F"/>
    <w:rsid w:val="00695D6A"/>
    <w:rsid w:val="006A1668"/>
    <w:rsid w:val="006B50A5"/>
    <w:rsid w:val="006D3BB0"/>
    <w:rsid w:val="00712A96"/>
    <w:rsid w:val="00751B67"/>
    <w:rsid w:val="007A211D"/>
    <w:rsid w:val="007A3F90"/>
    <w:rsid w:val="00830FC3"/>
    <w:rsid w:val="0085172E"/>
    <w:rsid w:val="00871269"/>
    <w:rsid w:val="008A332C"/>
    <w:rsid w:val="008C78C4"/>
    <w:rsid w:val="009475E6"/>
    <w:rsid w:val="009D7F4A"/>
    <w:rsid w:val="009E7F26"/>
    <w:rsid w:val="00A0368A"/>
    <w:rsid w:val="00B22748"/>
    <w:rsid w:val="00B3178E"/>
    <w:rsid w:val="00B53B85"/>
    <w:rsid w:val="00C633BE"/>
    <w:rsid w:val="00C71F5F"/>
    <w:rsid w:val="00C954FE"/>
    <w:rsid w:val="00CB18E0"/>
    <w:rsid w:val="00CE2636"/>
    <w:rsid w:val="00CF7A68"/>
    <w:rsid w:val="00D010F5"/>
    <w:rsid w:val="00DE39BA"/>
    <w:rsid w:val="00E3481D"/>
    <w:rsid w:val="00E41061"/>
    <w:rsid w:val="00E953C5"/>
    <w:rsid w:val="00F37982"/>
    <w:rsid w:val="00F672A4"/>
    <w:rsid w:val="00FC44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68A"/>
    <w:rPr>
      <w:rFonts w:ascii="Arial" w:hAnsi="Arial"/>
      <w:sz w:val="22"/>
      <w:lang w:val="es-ES_tradnl"/>
    </w:rPr>
  </w:style>
  <w:style w:type="paragraph" w:styleId="Ttulo1">
    <w:name w:val="heading 1"/>
    <w:basedOn w:val="Normal"/>
    <w:next w:val="Normal"/>
    <w:qFormat/>
    <w:rsid w:val="00A0368A"/>
    <w:pPr>
      <w:keepNext/>
      <w:outlineLvl w:val="0"/>
    </w:pPr>
    <w:rPr>
      <w:rFonts w:ascii="Times New Roman" w:hAnsi="Times New Roman"/>
      <w:b/>
      <w:shadow/>
      <w:sz w:val="24"/>
      <w:u w:val="wave"/>
    </w:rPr>
  </w:style>
  <w:style w:type="paragraph" w:styleId="Ttulo2">
    <w:name w:val="heading 2"/>
    <w:basedOn w:val="Normal"/>
    <w:next w:val="Normal"/>
    <w:qFormat/>
    <w:rsid w:val="00A0368A"/>
    <w:pPr>
      <w:keepNext/>
      <w:jc w:val="center"/>
      <w:outlineLvl w:val="1"/>
    </w:pPr>
    <w:rPr>
      <w:rFonts w:ascii="Times New Roman" w:hAnsi="Times New Roman"/>
      <w:b/>
      <w:noProof/>
    </w:rPr>
  </w:style>
  <w:style w:type="paragraph" w:styleId="Ttulo3">
    <w:name w:val="heading 3"/>
    <w:basedOn w:val="Normal"/>
    <w:next w:val="Normal"/>
    <w:qFormat/>
    <w:rsid w:val="00A0368A"/>
    <w:pPr>
      <w:keepNext/>
      <w:jc w:val="right"/>
      <w:outlineLvl w:val="2"/>
    </w:pPr>
    <w:rPr>
      <w:b/>
      <w:bCs/>
      <w:sz w:val="16"/>
    </w:rPr>
  </w:style>
  <w:style w:type="paragraph" w:styleId="Ttulo9">
    <w:name w:val="heading 9"/>
    <w:basedOn w:val="Normal"/>
    <w:next w:val="Normal"/>
    <w:link w:val="Ttulo9Car"/>
    <w:uiPriority w:val="9"/>
    <w:unhideWhenUsed/>
    <w:qFormat/>
    <w:rsid w:val="003507A4"/>
    <w:pPr>
      <w:spacing w:before="240" w:after="60"/>
      <w:outlineLvl w:val="8"/>
    </w:pPr>
    <w:rPr>
      <w:rFonts w:asciiTheme="majorHAnsi" w:eastAsiaTheme="majorEastAsia" w:hAnsiTheme="majorHAnsi" w:cstheme="majorBidi"/>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rsid w:val="00A0368A"/>
    <w:pPr>
      <w:tabs>
        <w:tab w:val="center" w:pos="4252"/>
        <w:tab w:val="right" w:pos="8504"/>
      </w:tabs>
    </w:pPr>
    <w:rPr>
      <w:rFonts w:ascii="Times New Roman" w:hAnsi="Times New Roman"/>
      <w:sz w:val="20"/>
    </w:rPr>
  </w:style>
  <w:style w:type="character" w:styleId="Nmerodepgina">
    <w:name w:val="page number"/>
    <w:basedOn w:val="Fuentedeprrafopredeter"/>
    <w:semiHidden/>
    <w:rsid w:val="00A0368A"/>
  </w:style>
  <w:style w:type="paragraph" w:styleId="Piedepgina">
    <w:name w:val="footer"/>
    <w:basedOn w:val="Normal"/>
    <w:link w:val="PiedepginaCar"/>
    <w:uiPriority w:val="99"/>
    <w:rsid w:val="00A0368A"/>
    <w:pPr>
      <w:tabs>
        <w:tab w:val="center" w:pos="4252"/>
        <w:tab w:val="right" w:pos="8504"/>
      </w:tabs>
    </w:pPr>
  </w:style>
  <w:style w:type="paragraph" w:styleId="Textoindependiente">
    <w:name w:val="Body Text"/>
    <w:basedOn w:val="Normal"/>
    <w:semiHidden/>
    <w:rsid w:val="00A0368A"/>
    <w:pPr>
      <w:jc w:val="both"/>
    </w:pPr>
    <w:rPr>
      <w:rFonts w:ascii="Times New Roman" w:hAnsi="Times New Roman"/>
      <w:sz w:val="20"/>
    </w:rPr>
  </w:style>
  <w:style w:type="paragraph" w:styleId="Sangradetextonormal">
    <w:name w:val="Body Text Indent"/>
    <w:basedOn w:val="Normal"/>
    <w:semiHidden/>
    <w:rsid w:val="00A0368A"/>
    <w:pPr>
      <w:tabs>
        <w:tab w:val="left" w:pos="426"/>
        <w:tab w:val="left" w:pos="567"/>
      </w:tabs>
      <w:ind w:left="567" w:hanging="141"/>
      <w:jc w:val="both"/>
    </w:pPr>
    <w:rPr>
      <w:rFonts w:ascii="Times New Roman" w:hAnsi="Times New Roman"/>
      <w:sz w:val="24"/>
    </w:rPr>
  </w:style>
  <w:style w:type="paragraph" w:styleId="Sangra2detindependiente">
    <w:name w:val="Body Text Indent 2"/>
    <w:basedOn w:val="Normal"/>
    <w:semiHidden/>
    <w:rsid w:val="00A0368A"/>
    <w:pPr>
      <w:tabs>
        <w:tab w:val="left" w:pos="426"/>
        <w:tab w:val="left" w:pos="567"/>
      </w:tabs>
      <w:spacing w:before="120"/>
      <w:ind w:left="357"/>
      <w:jc w:val="both"/>
    </w:pPr>
    <w:rPr>
      <w:rFonts w:ascii="Times New Roman" w:hAnsi="Times New Roman"/>
      <w:sz w:val="24"/>
    </w:rPr>
  </w:style>
  <w:style w:type="paragraph" w:styleId="Textoindependiente2">
    <w:name w:val="Body Text 2"/>
    <w:basedOn w:val="Normal"/>
    <w:semiHidden/>
    <w:rsid w:val="00A0368A"/>
    <w:pPr>
      <w:tabs>
        <w:tab w:val="left" w:pos="6521"/>
      </w:tabs>
      <w:jc w:val="both"/>
    </w:pPr>
    <w:rPr>
      <w:rFonts w:ascii="Times New Roman" w:hAnsi="Times New Roman"/>
      <w:b/>
    </w:rPr>
  </w:style>
  <w:style w:type="paragraph" w:customStyle="1" w:styleId="Estilo3">
    <w:name w:val="Estilo3"/>
    <w:basedOn w:val="Normal"/>
    <w:rsid w:val="00A0368A"/>
    <w:pPr>
      <w:widowControl w:val="0"/>
      <w:spacing w:after="120" w:line="360" w:lineRule="auto"/>
      <w:ind w:left="284"/>
      <w:jc w:val="both"/>
    </w:pPr>
    <w:rPr>
      <w:snapToGrid w:val="0"/>
      <w:sz w:val="24"/>
    </w:rPr>
  </w:style>
  <w:style w:type="paragraph" w:customStyle="1" w:styleId="textoc">
    <w:name w:val="texto_c"/>
    <w:basedOn w:val="Normal"/>
    <w:rsid w:val="00A0368A"/>
    <w:pPr>
      <w:widowControl w:val="0"/>
      <w:suppressAutoHyphens/>
      <w:spacing w:before="120" w:after="20" w:line="360" w:lineRule="auto"/>
      <w:ind w:left="567"/>
      <w:jc w:val="both"/>
    </w:pPr>
    <w:rPr>
      <w:rFonts w:ascii="CG Times" w:hAnsi="CG Times"/>
      <w:spacing w:val="-3"/>
      <w:sz w:val="24"/>
    </w:rPr>
  </w:style>
  <w:style w:type="paragraph" w:styleId="Ttulo">
    <w:name w:val="Title"/>
    <w:basedOn w:val="Normal"/>
    <w:qFormat/>
    <w:rsid w:val="00A0368A"/>
    <w:pPr>
      <w:jc w:val="center"/>
    </w:pPr>
    <w:rPr>
      <w:b/>
      <w:color w:val="FF0000"/>
    </w:rPr>
  </w:style>
  <w:style w:type="character" w:customStyle="1" w:styleId="PiedepginaCar">
    <w:name w:val="Pie de página Car"/>
    <w:basedOn w:val="Fuentedeprrafopredeter"/>
    <w:link w:val="Piedepgina"/>
    <w:uiPriority w:val="99"/>
    <w:rsid w:val="00452C4E"/>
    <w:rPr>
      <w:rFonts w:ascii="Arial" w:hAnsi="Arial"/>
      <w:sz w:val="22"/>
      <w:lang w:val="es-ES_tradnl"/>
    </w:rPr>
  </w:style>
  <w:style w:type="paragraph" w:customStyle="1" w:styleId="Textodenotaalfinal">
    <w:name w:val="Texto de nota al final"/>
    <w:basedOn w:val="Normal"/>
    <w:rsid w:val="003507A4"/>
    <w:pPr>
      <w:widowControl w:val="0"/>
    </w:pPr>
    <w:rPr>
      <w:rFonts w:ascii="Courier New" w:hAnsi="Courier New"/>
      <w:sz w:val="24"/>
    </w:rPr>
  </w:style>
  <w:style w:type="character" w:customStyle="1" w:styleId="Ttulo9Car">
    <w:name w:val="Título 9 Car"/>
    <w:basedOn w:val="Fuentedeprrafopredeter"/>
    <w:link w:val="Ttulo9"/>
    <w:uiPriority w:val="9"/>
    <w:rsid w:val="003507A4"/>
    <w:rPr>
      <w:rFonts w:asciiTheme="majorHAnsi" w:eastAsiaTheme="majorEastAsia" w:hAnsiTheme="majorHAnsi" w:cstheme="majorBidi"/>
      <w:sz w:val="22"/>
      <w:szCs w:val="22"/>
      <w:lang w:val="es-ES_tradnl"/>
    </w:rPr>
  </w:style>
  <w:style w:type="character" w:styleId="Refdenotaalpie">
    <w:name w:val="footnote reference"/>
    <w:basedOn w:val="Fuentedeprrafopredeter"/>
    <w:semiHidden/>
    <w:rsid w:val="003507A4"/>
    <w:rPr>
      <w:vertAlign w:val="superscript"/>
    </w:rPr>
  </w:style>
  <w:style w:type="paragraph" w:styleId="Textonotapie">
    <w:name w:val="footnote text"/>
    <w:basedOn w:val="Normal"/>
    <w:link w:val="TextonotapieCar"/>
    <w:semiHidden/>
    <w:rsid w:val="003507A4"/>
    <w:pPr>
      <w:widowControl w:val="0"/>
    </w:pPr>
    <w:rPr>
      <w:rFonts w:ascii="Courier New" w:hAnsi="Courier New"/>
      <w:sz w:val="20"/>
    </w:rPr>
  </w:style>
  <w:style w:type="character" w:customStyle="1" w:styleId="TextonotapieCar">
    <w:name w:val="Texto nota pie Car"/>
    <w:basedOn w:val="Fuentedeprrafopredeter"/>
    <w:link w:val="Textonotapie"/>
    <w:semiHidden/>
    <w:rsid w:val="003507A4"/>
    <w:rPr>
      <w:rFonts w:ascii="Courier New" w:hAnsi="Courier New"/>
      <w:lang w:val="es-ES_tradnl"/>
    </w:rPr>
  </w:style>
  <w:style w:type="paragraph" w:styleId="Textonotaalfinal">
    <w:name w:val="endnote text"/>
    <w:basedOn w:val="Normal"/>
    <w:link w:val="TextonotaalfinalCar"/>
    <w:uiPriority w:val="99"/>
    <w:semiHidden/>
    <w:unhideWhenUsed/>
    <w:rsid w:val="009475E6"/>
    <w:rPr>
      <w:sz w:val="20"/>
    </w:rPr>
  </w:style>
  <w:style w:type="character" w:customStyle="1" w:styleId="TextonotaalfinalCar">
    <w:name w:val="Texto nota al final Car"/>
    <w:basedOn w:val="Fuentedeprrafopredeter"/>
    <w:link w:val="Textonotaalfinal"/>
    <w:uiPriority w:val="99"/>
    <w:semiHidden/>
    <w:rsid w:val="009475E6"/>
    <w:rPr>
      <w:rFonts w:ascii="Arial" w:hAnsi="Arial"/>
      <w:lang w:val="es-ES_tradnl"/>
    </w:rPr>
  </w:style>
  <w:style w:type="character" w:styleId="Refdenotaalfinal">
    <w:name w:val="endnote reference"/>
    <w:basedOn w:val="Fuentedeprrafopredeter"/>
    <w:uiPriority w:val="99"/>
    <w:semiHidden/>
    <w:unhideWhenUsed/>
    <w:rsid w:val="009475E6"/>
    <w:rPr>
      <w:vertAlign w:val="superscript"/>
    </w:rPr>
  </w:style>
  <w:style w:type="paragraph" w:styleId="Prrafodelista">
    <w:name w:val="List Paragraph"/>
    <w:basedOn w:val="Normal"/>
    <w:uiPriority w:val="34"/>
    <w:qFormat/>
    <w:rsid w:val="006B50A5"/>
    <w:pPr>
      <w:ind w:left="720"/>
      <w:contextualSpacing/>
    </w:pPr>
  </w:style>
  <w:style w:type="character" w:customStyle="1" w:styleId="EncabezadoCar">
    <w:name w:val="Encabezado Car"/>
    <w:basedOn w:val="Fuentedeprrafopredeter"/>
    <w:link w:val="Encabezado"/>
    <w:semiHidden/>
    <w:rsid w:val="00D010F5"/>
    <w:rPr>
      <w:lang w:val="es-ES_tradnl"/>
    </w:rPr>
  </w:style>
</w:styles>
</file>

<file path=word/webSettings.xml><?xml version="1.0" encoding="utf-8"?>
<w:webSettings xmlns:r="http://schemas.openxmlformats.org/officeDocument/2006/relationships" xmlns:w="http://schemas.openxmlformats.org/wordprocessingml/2006/main">
  <w:divs>
    <w:div w:id="210117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B40E52A-FB90-4489-8355-88AA2729B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1019</Words>
  <Characters>5791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ALCANCE DE ACREDITACIÓN</vt:lpstr>
    </vt:vector>
  </TitlesOfParts>
  <Company>ENAC</Company>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ALCANCE DE ACREDITACIÓN</dc:title>
  <dc:subject/>
  <dc:creator>Zenaida Jiménez</dc:creator>
  <cp:keywords/>
  <dc:description/>
  <cp:lastModifiedBy>Charo</cp:lastModifiedBy>
  <cp:revision>2</cp:revision>
  <cp:lastPrinted>2011-04-18T09:29:00Z</cp:lastPrinted>
  <dcterms:created xsi:type="dcterms:W3CDTF">2013-04-02T11:14:00Z</dcterms:created>
  <dcterms:modified xsi:type="dcterms:W3CDTF">2013-04-02T11:14:00Z</dcterms:modified>
</cp:coreProperties>
</file>